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CFC09" w14:textId="2EEA79E9" w:rsidR="007863A4" w:rsidRDefault="0089726F" w:rsidP="007863A4">
      <w:pPr>
        <w:tabs>
          <w:tab w:val="right" w:pos="9498"/>
        </w:tabs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3GPP TSG RAN WG1 Meeting </w:t>
      </w:r>
      <w:r w:rsidR="00D32337">
        <w:rPr>
          <w:b/>
          <w:lang w:eastAsia="ja-JP"/>
        </w:rPr>
        <w:t>#9</w:t>
      </w:r>
      <w:r w:rsidR="005E268C">
        <w:rPr>
          <w:b/>
          <w:lang w:eastAsia="ja-JP"/>
        </w:rPr>
        <w:t>4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526C02">
        <w:rPr>
          <w:rFonts w:hint="eastAsia"/>
          <w:b/>
          <w:lang w:eastAsia="ja-JP"/>
        </w:rPr>
        <w:t>1</w:t>
      </w:r>
      <w:r w:rsidR="00D32337">
        <w:rPr>
          <w:rFonts w:hint="eastAsia"/>
          <w:b/>
          <w:lang w:eastAsia="ja-JP"/>
        </w:rPr>
        <w:t>8</w:t>
      </w:r>
      <w:r w:rsidR="00B93C04">
        <w:rPr>
          <w:rFonts w:hint="eastAsia"/>
          <w:b/>
          <w:lang w:eastAsia="ja-JP"/>
        </w:rPr>
        <w:t>08618</w:t>
      </w:r>
      <w:r w:rsidR="00B81665">
        <w:rPr>
          <w:rFonts w:hint="eastAsia"/>
          <w:b/>
          <w:lang w:eastAsia="ja-JP"/>
        </w:rPr>
        <w:br/>
      </w:r>
      <w:r w:rsidR="005E268C" w:rsidRPr="005E268C">
        <w:rPr>
          <w:b/>
          <w:lang w:eastAsia="ja-JP"/>
        </w:rPr>
        <w:t>Gothenburg, Sweden, August 20</w:t>
      </w:r>
      <w:r w:rsidR="005E268C" w:rsidRPr="005E268C">
        <w:rPr>
          <w:b/>
          <w:vertAlign w:val="superscript"/>
          <w:lang w:eastAsia="ja-JP"/>
        </w:rPr>
        <w:t>th</w:t>
      </w:r>
      <w:r w:rsidR="005E268C" w:rsidRPr="005E268C">
        <w:rPr>
          <w:b/>
          <w:lang w:eastAsia="ja-JP"/>
        </w:rPr>
        <w:t xml:space="preserve"> – 24</w:t>
      </w:r>
      <w:r w:rsidR="005E268C" w:rsidRPr="005E268C">
        <w:rPr>
          <w:b/>
          <w:vertAlign w:val="superscript"/>
          <w:lang w:eastAsia="ja-JP"/>
        </w:rPr>
        <w:t>th</w:t>
      </w:r>
      <w:r w:rsidR="005E268C" w:rsidRPr="005E268C">
        <w:rPr>
          <w:b/>
          <w:lang w:eastAsia="ja-JP"/>
        </w:rPr>
        <w:t>, 2018</w:t>
      </w:r>
    </w:p>
    <w:p w14:paraId="70FD97C5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58177AFC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Pr="00F74272">
        <w:rPr>
          <w:rFonts w:eastAsia="SimSun"/>
          <w:lang w:eastAsia="zh-CN"/>
        </w:rPr>
        <w:tab/>
      </w:r>
      <w:r w:rsidRPr="00F74272">
        <w:rPr>
          <w:rFonts w:eastAsia="SimSun"/>
          <w:lang w:eastAsia="zh-CN"/>
        </w:rPr>
        <w:tab/>
      </w:r>
      <w:r w:rsidR="005E268C" w:rsidRPr="005E268C">
        <w:rPr>
          <w:rFonts w:eastAsia="SimSun"/>
          <w:lang w:eastAsia="zh-CN"/>
        </w:rPr>
        <w:t>Numerology for NR-U</w:t>
      </w:r>
    </w:p>
    <w:p w14:paraId="5EA41D55" w14:textId="7F73414A" w:rsidR="007863A4" w:rsidRDefault="00FD30CD" w:rsidP="00A62DAD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3F6379">
        <w:rPr>
          <w:rFonts w:hint="eastAsia"/>
          <w:lang w:eastAsia="ja-JP"/>
        </w:rPr>
        <w:t>7</w:t>
      </w:r>
      <w:r w:rsidR="0089726F">
        <w:rPr>
          <w:rFonts w:hint="eastAsia"/>
          <w:lang w:eastAsia="ja-JP"/>
        </w:rPr>
        <w:t>.</w:t>
      </w:r>
      <w:r w:rsidR="005E268C">
        <w:rPr>
          <w:rFonts w:hint="eastAsia"/>
          <w:lang w:eastAsia="ja-JP"/>
        </w:rPr>
        <w:t>2.2.2</w:t>
      </w:r>
    </w:p>
    <w:p w14:paraId="59063C90" w14:textId="77777777" w:rsidR="007863A4" w:rsidRDefault="007863A4" w:rsidP="00064856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694556">
      <w:pPr>
        <w:pStyle w:val="1"/>
      </w:pPr>
      <w:r w:rsidRPr="00694556">
        <w:rPr>
          <w:rFonts w:hint="eastAsia"/>
        </w:rPr>
        <w:t>Introduction</w:t>
      </w:r>
    </w:p>
    <w:p w14:paraId="22ABD320" w14:textId="3E0DC9A1" w:rsidR="001A7147" w:rsidRDefault="006A0B62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 following agreements </w:t>
      </w:r>
      <w:r w:rsidR="005E268C">
        <w:rPr>
          <w:rFonts w:ascii="Times New Roman" w:hAnsi="Times New Roman"/>
          <w:lang w:eastAsia="ja-JP"/>
        </w:rPr>
        <w:t xml:space="preserve">for </w:t>
      </w:r>
      <w:r w:rsidR="004C4A0F" w:rsidRPr="004C4A0F">
        <w:rPr>
          <w:rFonts w:ascii="Times New Roman" w:hAnsi="Times New Roman"/>
          <w:lang w:eastAsia="ja-JP"/>
        </w:rPr>
        <w:t xml:space="preserve">NR-based Access to Unlicensed Spectrum </w:t>
      </w:r>
      <w:r w:rsidR="004C4A0F">
        <w:rPr>
          <w:rFonts w:ascii="Times New Roman" w:hAnsi="Times New Roman"/>
          <w:lang w:eastAsia="ja-JP"/>
        </w:rPr>
        <w:t>(</w:t>
      </w:r>
      <w:r w:rsidR="005E268C">
        <w:rPr>
          <w:rFonts w:ascii="Times New Roman" w:hAnsi="Times New Roman"/>
          <w:lang w:eastAsia="ja-JP"/>
        </w:rPr>
        <w:t>NR-U</w:t>
      </w:r>
      <w:r w:rsidR="004C4A0F">
        <w:rPr>
          <w:rFonts w:ascii="Times New Roman" w:hAnsi="Times New Roman"/>
          <w:lang w:eastAsia="ja-JP"/>
        </w:rPr>
        <w:t>)</w:t>
      </w:r>
      <w:r>
        <w:rPr>
          <w:rFonts w:ascii="Times New Roman" w:hAnsi="Times New Roman"/>
          <w:lang w:eastAsia="ja-JP"/>
        </w:rPr>
        <w:t xml:space="preserve"> were made</w:t>
      </w:r>
      <w:r w:rsidR="001A7147">
        <w:rPr>
          <w:rFonts w:ascii="Times New Roman" w:hAnsi="Times New Roman"/>
          <w:lang w:eastAsia="ja-JP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0"/>
      </w:tblGrid>
      <w:tr w:rsidR="001A7147" w14:paraId="23AE3925" w14:textId="77777777" w:rsidTr="001A7147">
        <w:tc>
          <w:tcPr>
            <w:tcW w:w="9630" w:type="dxa"/>
          </w:tcPr>
          <w:p w14:paraId="4225D77E" w14:textId="7FB90846" w:rsidR="00667ADE" w:rsidRPr="00667ADE" w:rsidRDefault="00667ADE" w:rsidP="00667ADE">
            <w:pPr>
              <w:spacing w:after="0"/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 w:rsidRPr="00667ADE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  <w:r>
              <w:rPr>
                <w:rFonts w:ascii="Times" w:eastAsia="Batang" w:hAnsi="Times"/>
                <w:szCs w:val="24"/>
                <w:lang w:eastAsia="x-none"/>
              </w:rPr>
              <w:t xml:space="preserve"> (RAN1#92</w:t>
            </w:r>
            <w:r w:rsidR="00782D81">
              <w:rPr>
                <w:rFonts w:ascii="Times" w:eastAsia="Batang" w:hAnsi="Times"/>
                <w:szCs w:val="24"/>
                <w:lang w:eastAsia="x-none"/>
              </w:rPr>
              <w:t>bis</w:t>
            </w:r>
            <w:r>
              <w:rPr>
                <w:rFonts w:ascii="Times" w:eastAsia="Batang" w:hAnsi="Times"/>
                <w:szCs w:val="24"/>
                <w:lang w:eastAsia="x-none"/>
              </w:rPr>
              <w:t>)</w:t>
            </w:r>
          </w:p>
          <w:p w14:paraId="40C8CB00" w14:textId="77777777" w:rsidR="00667ADE" w:rsidRPr="00667ADE" w:rsidRDefault="00667ADE" w:rsidP="00667ADE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667ADE">
              <w:rPr>
                <w:rFonts w:ascii="Times" w:eastAsia="Batang" w:hAnsi="Times"/>
                <w:szCs w:val="24"/>
                <w:lang w:eastAsia="x-none"/>
              </w:rPr>
              <w:t>In the discussions in the NR-U study item, references to sub-7 GHz are intended to include unlicensed bands in the 6 GHz region that are being discussed in regulatory discussions which may have some region exceeding 7 GHz (e.g., 7.125 GHz)</w:t>
            </w:r>
          </w:p>
          <w:p w14:paraId="4121A0E2" w14:textId="77777777" w:rsidR="00667ADE" w:rsidRDefault="00667ADE" w:rsidP="005E268C">
            <w:pPr>
              <w:spacing w:after="0"/>
              <w:ind w:left="720" w:hanging="720"/>
              <w:rPr>
                <w:rFonts w:ascii="Times" w:eastAsia="Batang" w:hAnsi="Times"/>
                <w:szCs w:val="24"/>
                <w:highlight w:val="green"/>
                <w:lang w:eastAsia="x-none"/>
              </w:rPr>
            </w:pPr>
          </w:p>
          <w:p w14:paraId="215B7434" w14:textId="62961E93" w:rsidR="005E268C" w:rsidRPr="005E268C" w:rsidRDefault="005E268C" w:rsidP="005E268C">
            <w:pPr>
              <w:spacing w:after="0"/>
              <w:ind w:left="720" w:hanging="720"/>
              <w:rPr>
                <w:rFonts w:ascii="Times" w:eastAsia="Batang" w:hAnsi="Times"/>
                <w:szCs w:val="24"/>
                <w:lang w:eastAsia="x-none"/>
              </w:rPr>
            </w:pPr>
            <w:r w:rsidRPr="005E268C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  <w:r w:rsidR="00224A05">
              <w:rPr>
                <w:rFonts w:ascii="Times" w:eastAsia="Batang" w:hAnsi="Times"/>
                <w:szCs w:val="24"/>
                <w:lang w:eastAsia="x-none"/>
              </w:rPr>
              <w:t xml:space="preserve"> (RAN1#92)</w:t>
            </w:r>
          </w:p>
          <w:p w14:paraId="1A91A301" w14:textId="77777777" w:rsidR="00224A05" w:rsidRPr="00224A05" w:rsidRDefault="00224A05" w:rsidP="00224A05">
            <w:pPr>
              <w:widowControl w:val="0"/>
              <w:numPr>
                <w:ilvl w:val="0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>For sub-7 GHz, NR-U study the SCSs, 15/30/60KHz</w:t>
            </w:r>
          </w:p>
          <w:p w14:paraId="602727D7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>Study performance difference between different SCS</w:t>
            </w:r>
          </w:p>
          <w:p w14:paraId="59305213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>Study if changes to UL design are needed to meet the PSD and OCB requirements</w:t>
            </w:r>
          </w:p>
          <w:p w14:paraId="2DC97D1E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 xml:space="preserve">Study if an SS block design/RMSI/OSI with 60KHz SCS is needed </w:t>
            </w:r>
          </w:p>
          <w:p w14:paraId="25D1B60D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 xml:space="preserve">Impact on MIB and SIB1 content </w:t>
            </w:r>
          </w:p>
          <w:p w14:paraId="7941D581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>Need for use of ECP for 60KHz</w:t>
            </w:r>
          </w:p>
          <w:p w14:paraId="6DA8AC53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>RACH design with 60KHz SCS in addition to options currently part of NR</w:t>
            </w:r>
          </w:p>
          <w:p w14:paraId="7AE7CCBB" w14:textId="77777777" w:rsidR="00224A05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 xml:space="preserve">Other considerations are not precluded. </w:t>
            </w:r>
          </w:p>
          <w:p w14:paraId="63112466" w14:textId="37510546" w:rsidR="00AE78F4" w:rsidRPr="00224A05" w:rsidRDefault="00224A05" w:rsidP="00224A05">
            <w:pPr>
              <w:widowControl w:val="0"/>
              <w:numPr>
                <w:ilvl w:val="1"/>
                <w:numId w:val="74"/>
              </w:numPr>
              <w:spacing w:after="0"/>
              <w:jc w:val="both"/>
              <w:rPr>
                <w:rFonts w:ascii="Times" w:eastAsia="Batang" w:hAnsi="Times"/>
                <w:szCs w:val="24"/>
                <w:lang w:val="en-US"/>
              </w:rPr>
            </w:pPr>
            <w:r w:rsidRPr="00224A05">
              <w:rPr>
                <w:rFonts w:ascii="Times" w:eastAsia="Batang" w:hAnsi="Times"/>
                <w:szCs w:val="24"/>
                <w:lang w:val="en-US"/>
              </w:rPr>
              <w:t>Impact on support of different BWs with different SCS</w:t>
            </w:r>
          </w:p>
        </w:tc>
      </w:tr>
    </w:tbl>
    <w:p w14:paraId="2BE4F957" w14:textId="77777777" w:rsidR="001A7147" w:rsidRDefault="001A7147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360215D4" w14:textId="090C30DF" w:rsidR="004C4A0F" w:rsidRDefault="00B81665" w:rsidP="00857E4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 w:hint="eastAsia"/>
          <w:lang w:eastAsia="ja-JP"/>
        </w:rPr>
        <w:t>his document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discuss</w:t>
      </w:r>
      <w:r>
        <w:rPr>
          <w:rFonts w:ascii="Times New Roman" w:hAnsi="Times New Roman"/>
          <w:lang w:eastAsia="ja-JP"/>
        </w:rPr>
        <w:t>es</w:t>
      </w:r>
      <w:r w:rsidR="00BB40E3">
        <w:rPr>
          <w:rFonts w:ascii="Times New Roman" w:hAnsi="Times New Roman"/>
          <w:lang w:eastAsia="ja-JP"/>
        </w:rPr>
        <w:t xml:space="preserve"> </w:t>
      </w:r>
      <w:r w:rsidR="00224A05">
        <w:rPr>
          <w:rFonts w:ascii="Times New Roman" w:hAnsi="Times New Roman"/>
          <w:lang w:eastAsia="ja-JP"/>
        </w:rPr>
        <w:t xml:space="preserve">the </w:t>
      </w:r>
      <w:r w:rsidR="004C4A0F">
        <w:rPr>
          <w:rFonts w:ascii="Times New Roman" w:hAnsi="Times New Roman"/>
          <w:lang w:eastAsia="ja-JP"/>
        </w:rPr>
        <w:t xml:space="preserve">suitable </w:t>
      </w:r>
      <w:r w:rsidR="00224A05">
        <w:rPr>
          <w:rFonts w:ascii="Times New Roman" w:hAnsi="Times New Roman"/>
          <w:lang w:eastAsia="ja-JP"/>
        </w:rPr>
        <w:t>numerology for NR-U</w:t>
      </w:r>
      <w:r w:rsidR="00B2061D">
        <w:rPr>
          <w:rFonts w:ascii="Times New Roman" w:hAnsi="Times New Roman"/>
          <w:lang w:eastAsia="ja-JP"/>
        </w:rPr>
        <w:t xml:space="preserve"> </w:t>
      </w:r>
      <w:r w:rsidR="004C4A0F">
        <w:rPr>
          <w:rFonts w:ascii="Times New Roman" w:hAnsi="Times New Roman"/>
          <w:lang w:eastAsia="ja-JP"/>
        </w:rPr>
        <w:t xml:space="preserve">at </w:t>
      </w:r>
      <w:r w:rsidR="00B2061D">
        <w:rPr>
          <w:rFonts w:ascii="Times New Roman" w:hAnsi="Times New Roman"/>
          <w:lang w:eastAsia="ja-JP"/>
        </w:rPr>
        <w:t>sub-7GHz</w:t>
      </w:r>
      <w:r w:rsidR="001A7147">
        <w:rPr>
          <w:rFonts w:ascii="Times New Roman" w:hAnsi="Times New Roman"/>
          <w:lang w:eastAsia="ja-JP"/>
        </w:rPr>
        <w:t>.</w:t>
      </w:r>
    </w:p>
    <w:p w14:paraId="3EEC491D" w14:textId="41B542E1" w:rsidR="00DA76DF" w:rsidRPr="002F4600" w:rsidRDefault="00DA76DF" w:rsidP="00DF60A5">
      <w:pPr>
        <w:pStyle w:val="1"/>
        <w:jc w:val="both"/>
      </w:pPr>
      <w:r w:rsidRPr="002F4600">
        <w:t>Discussion</w:t>
      </w:r>
      <w:r w:rsidR="00667ADE">
        <w:t xml:space="preserve"> on sub-7GHz</w:t>
      </w:r>
    </w:p>
    <w:p w14:paraId="6A721D14" w14:textId="31FCE8B3" w:rsidR="00437FBA" w:rsidRDefault="00667ADE" w:rsidP="00C03A3B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>F</w:t>
      </w:r>
      <w:r>
        <w:rPr>
          <w:b w:val="0"/>
        </w:rPr>
        <w:t>o</w:t>
      </w:r>
      <w:r>
        <w:rPr>
          <w:rFonts w:hint="eastAsia"/>
          <w:b w:val="0"/>
        </w:rPr>
        <w:t xml:space="preserve">r </w:t>
      </w:r>
      <w:r>
        <w:rPr>
          <w:b w:val="0"/>
        </w:rPr>
        <w:t>NR FR1 in Rel-15, 15/30/60 kHz SCS have been considered. The</w:t>
      </w:r>
      <w:r w:rsidR="004C4A0F">
        <w:rPr>
          <w:b w:val="0"/>
        </w:rPr>
        <w:t>n</w:t>
      </w:r>
      <w:r>
        <w:rPr>
          <w:b w:val="0"/>
        </w:rPr>
        <w:t xml:space="preserve">, it </w:t>
      </w:r>
      <w:r w:rsidR="00C03A3B">
        <w:rPr>
          <w:b w:val="0"/>
        </w:rPr>
        <w:t xml:space="preserve">was agreed to study </w:t>
      </w:r>
      <w:r>
        <w:rPr>
          <w:b w:val="0"/>
        </w:rPr>
        <w:t>15/30/60kHz SCS for NR-U at sub-7GHz</w:t>
      </w:r>
      <w:r w:rsidR="007F2FC7">
        <w:rPr>
          <w:b w:val="0"/>
        </w:rPr>
        <w:t>, where it includes both below 6GHz and around 7GHz</w:t>
      </w:r>
      <w:r>
        <w:rPr>
          <w:b w:val="0"/>
        </w:rPr>
        <w:t xml:space="preserve">. </w:t>
      </w:r>
      <w:r w:rsidR="007F2FC7">
        <w:rPr>
          <w:b w:val="0"/>
        </w:rPr>
        <w:t>W</w:t>
      </w:r>
      <w:r>
        <w:rPr>
          <w:b w:val="0"/>
        </w:rPr>
        <w:t xml:space="preserve">e propose that </w:t>
      </w:r>
      <w:r w:rsidR="00EB71EE">
        <w:rPr>
          <w:b w:val="0"/>
        </w:rPr>
        <w:t>120kHz</w:t>
      </w:r>
      <w:r>
        <w:rPr>
          <w:b w:val="0"/>
        </w:rPr>
        <w:t xml:space="preserve"> SCS should be </w:t>
      </w:r>
      <w:r w:rsidR="007F2FC7">
        <w:rPr>
          <w:b w:val="0"/>
        </w:rPr>
        <w:t xml:space="preserve">also </w:t>
      </w:r>
      <w:r>
        <w:rPr>
          <w:b w:val="0"/>
        </w:rPr>
        <w:t>supported</w:t>
      </w:r>
      <w:r w:rsidR="00AB0E79">
        <w:rPr>
          <w:b w:val="0"/>
        </w:rPr>
        <w:t xml:space="preserve"> at sub-7GHz regardless of 6GHz boundary (FR1/FR2 </w:t>
      </w:r>
      <w:r w:rsidR="006811E4">
        <w:rPr>
          <w:b w:val="0"/>
        </w:rPr>
        <w:t xml:space="preserve">as </w:t>
      </w:r>
      <w:r w:rsidR="00AB0E79">
        <w:rPr>
          <w:b w:val="0"/>
        </w:rPr>
        <w:t>in RAN4 spec)</w:t>
      </w:r>
      <w:r>
        <w:rPr>
          <w:b w:val="0"/>
        </w:rPr>
        <w:t xml:space="preserve">. The </w:t>
      </w:r>
      <w:r w:rsidR="005E37E5">
        <w:rPr>
          <w:b w:val="0"/>
        </w:rPr>
        <w:t>reasons are as follows;</w:t>
      </w:r>
    </w:p>
    <w:p w14:paraId="13B6B720" w14:textId="77777777" w:rsidR="005E37E5" w:rsidRDefault="005E37E5" w:rsidP="00437FBA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727781DF" w14:textId="343D4BB1" w:rsidR="005E37E5" w:rsidRPr="005E37E5" w:rsidRDefault="005E37E5" w:rsidP="005E37E5">
      <w:pPr>
        <w:pStyle w:val="Proposal"/>
        <w:tabs>
          <w:tab w:val="clear" w:pos="1701"/>
          <w:tab w:val="left" w:pos="0"/>
        </w:tabs>
        <w:ind w:leftChars="300" w:left="600" w:firstLine="0"/>
        <w:jc w:val="both"/>
        <w:rPr>
          <w:b w:val="0"/>
          <w:u w:val="single"/>
        </w:rPr>
      </w:pPr>
      <w:r w:rsidRPr="005E37E5">
        <w:rPr>
          <w:b w:val="0"/>
          <w:u w:val="single"/>
        </w:rPr>
        <w:t xml:space="preserve">Not larger coverage but earlier release of channel is </w:t>
      </w:r>
      <w:r w:rsidR="004C4A0F">
        <w:rPr>
          <w:b w:val="0"/>
          <w:u w:val="single"/>
        </w:rPr>
        <w:t>important</w:t>
      </w:r>
      <w:r w:rsidRPr="005E37E5">
        <w:rPr>
          <w:b w:val="0"/>
          <w:u w:val="single"/>
        </w:rPr>
        <w:t>.</w:t>
      </w:r>
    </w:p>
    <w:p w14:paraId="6DBE472A" w14:textId="43284E73" w:rsidR="005E37E5" w:rsidRDefault="005E37E5" w:rsidP="00C03A3B">
      <w:pPr>
        <w:pStyle w:val="Proposal"/>
        <w:tabs>
          <w:tab w:val="clear" w:pos="1701"/>
          <w:tab w:val="left" w:pos="0"/>
        </w:tabs>
        <w:ind w:leftChars="300" w:left="600" w:firstLine="0"/>
        <w:rPr>
          <w:b w:val="0"/>
        </w:rPr>
      </w:pPr>
      <w:r>
        <w:rPr>
          <w:b w:val="0"/>
        </w:rPr>
        <w:t xml:space="preserve">For NR-U, higher power transmission can block more number of the other nodes transmission due to LBT failure. Thus, lower power transmission is expected and the coverage can be small. For </w:t>
      </w:r>
      <w:r w:rsidR="002C188B">
        <w:rPr>
          <w:b w:val="0"/>
        </w:rPr>
        <w:t xml:space="preserve">such a </w:t>
      </w:r>
      <w:r>
        <w:rPr>
          <w:b w:val="0"/>
        </w:rPr>
        <w:t xml:space="preserve">smaller coverage operation, the wider SCS with shorter CP still works well. </w:t>
      </w:r>
      <w:r w:rsidR="00446538">
        <w:rPr>
          <w:b w:val="0"/>
        </w:rPr>
        <w:t>Another point is</w:t>
      </w:r>
      <w:r>
        <w:rPr>
          <w:b w:val="0"/>
        </w:rPr>
        <w:t xml:space="preserve">, </w:t>
      </w:r>
      <w:r w:rsidR="002C188B">
        <w:rPr>
          <w:b w:val="0"/>
        </w:rPr>
        <w:t>it is beneficial to use wider SCS with shorter TTI in order to release the channel occupation earlier</w:t>
      </w:r>
      <w:r w:rsidR="007F2FC7">
        <w:rPr>
          <w:b w:val="0"/>
        </w:rPr>
        <w:t xml:space="preserve"> when the data to be sent in one occupation is small</w:t>
      </w:r>
      <w:r w:rsidR="002C188B">
        <w:rPr>
          <w:b w:val="0"/>
        </w:rPr>
        <w:t>.</w:t>
      </w:r>
    </w:p>
    <w:p w14:paraId="7EDFD025" w14:textId="77777777" w:rsidR="002C188B" w:rsidRPr="009804FC" w:rsidRDefault="002C188B" w:rsidP="005E37E5">
      <w:pPr>
        <w:pStyle w:val="Proposal"/>
        <w:tabs>
          <w:tab w:val="clear" w:pos="1701"/>
          <w:tab w:val="left" w:pos="0"/>
        </w:tabs>
        <w:ind w:leftChars="300" w:left="600" w:firstLine="0"/>
        <w:jc w:val="both"/>
        <w:rPr>
          <w:b w:val="0"/>
        </w:rPr>
      </w:pPr>
    </w:p>
    <w:p w14:paraId="3D834708" w14:textId="1F522FE1" w:rsidR="002C188B" w:rsidRPr="002C188B" w:rsidRDefault="002C188B" w:rsidP="005E37E5">
      <w:pPr>
        <w:pStyle w:val="Proposal"/>
        <w:tabs>
          <w:tab w:val="clear" w:pos="1701"/>
          <w:tab w:val="left" w:pos="0"/>
        </w:tabs>
        <w:ind w:leftChars="300" w:left="600" w:firstLine="0"/>
        <w:jc w:val="both"/>
        <w:rPr>
          <w:b w:val="0"/>
          <w:u w:val="single"/>
        </w:rPr>
      </w:pPr>
      <w:r w:rsidRPr="002C188B">
        <w:rPr>
          <w:b w:val="0"/>
          <w:u w:val="single"/>
        </w:rPr>
        <w:t>The channel</w:t>
      </w:r>
      <w:r w:rsidR="00446538">
        <w:rPr>
          <w:b w:val="0"/>
          <w:u w:val="single"/>
        </w:rPr>
        <w:t xml:space="preserve"> design for 120kHz SCS has been</w:t>
      </w:r>
      <w:r w:rsidR="00A77FD1">
        <w:rPr>
          <w:b w:val="0"/>
          <w:u w:val="single"/>
        </w:rPr>
        <w:t xml:space="preserve"> </w:t>
      </w:r>
      <w:r w:rsidRPr="002C188B">
        <w:rPr>
          <w:b w:val="0"/>
          <w:u w:val="single"/>
        </w:rPr>
        <w:t>completed.</w:t>
      </w:r>
    </w:p>
    <w:p w14:paraId="7048D1C0" w14:textId="76A24457" w:rsidR="002C188B" w:rsidRDefault="002C188B" w:rsidP="005E37E5">
      <w:pPr>
        <w:pStyle w:val="Proposal"/>
        <w:tabs>
          <w:tab w:val="clear" w:pos="1701"/>
          <w:tab w:val="left" w:pos="0"/>
        </w:tabs>
        <w:ind w:leftChars="300" w:left="600" w:firstLine="0"/>
        <w:jc w:val="both"/>
        <w:rPr>
          <w:b w:val="0"/>
        </w:rPr>
      </w:pPr>
      <w:r>
        <w:rPr>
          <w:rFonts w:hint="eastAsia"/>
          <w:b w:val="0"/>
        </w:rPr>
        <w:t xml:space="preserve">In NR in Rel-15, the channel design for 120kHz SCS has been already </w:t>
      </w:r>
      <w:r>
        <w:rPr>
          <w:b w:val="0"/>
        </w:rPr>
        <w:t>completed. Therefore, it can be reused for NR-U channels at sub-7GHz</w:t>
      </w:r>
      <w:r w:rsidR="008E6A15">
        <w:rPr>
          <w:b w:val="0"/>
        </w:rPr>
        <w:t xml:space="preserve"> with less standardization efforts</w:t>
      </w:r>
      <w:r>
        <w:rPr>
          <w:b w:val="0"/>
        </w:rPr>
        <w:t>.</w:t>
      </w:r>
    </w:p>
    <w:p w14:paraId="439BE869" w14:textId="77777777" w:rsidR="00224A05" w:rsidRDefault="00224A05" w:rsidP="00437FBA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02CDDDBD" w14:textId="67374469" w:rsidR="002C188B" w:rsidRDefault="002C188B" w:rsidP="00437FBA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rFonts w:hint="eastAsia"/>
          <w:b w:val="0"/>
        </w:rPr>
        <w:t>For the reasons above, we would propose the following.</w:t>
      </w:r>
    </w:p>
    <w:p w14:paraId="4F2FD6DD" w14:textId="7C565DFA" w:rsidR="00224A05" w:rsidRDefault="00224A05" w:rsidP="00224A05">
      <w:pPr>
        <w:pStyle w:val="Proposal"/>
      </w:pPr>
      <w:bookmarkStart w:id="0" w:name="SCS120"/>
      <w:r w:rsidRPr="00224A05">
        <w:rPr>
          <w:rFonts w:hint="eastAsia"/>
        </w:rPr>
        <w:t>Proposal</w:t>
      </w:r>
      <w:r w:rsidRPr="00224A05">
        <w:t xml:space="preserve"> 1</w:t>
      </w:r>
      <w:r w:rsidRPr="00224A05">
        <w:rPr>
          <w:rFonts w:hint="eastAsia"/>
        </w:rPr>
        <w:t>:</w:t>
      </w:r>
      <w:r w:rsidRPr="00224A05">
        <w:tab/>
        <w:t>120kHz SCS should be supported for NR-U DL/UL at sub-7GHz</w:t>
      </w:r>
      <w:r w:rsidR="009804FC">
        <w:t xml:space="preserve"> and not to have specific boundary between above and below 6GHz</w:t>
      </w:r>
      <w:r w:rsidRPr="00224A05">
        <w:t>.</w:t>
      </w:r>
    </w:p>
    <w:bookmarkEnd w:id="0"/>
    <w:p w14:paraId="695980E4" w14:textId="77777777" w:rsidR="00667ADE" w:rsidRPr="00F20C30" w:rsidRDefault="00667ADE" w:rsidP="00224A05">
      <w:pPr>
        <w:pStyle w:val="Proposal"/>
      </w:pPr>
    </w:p>
    <w:p w14:paraId="4355C63D" w14:textId="659F5617" w:rsidR="00667ADE" w:rsidRDefault="00687EC4" w:rsidP="005E37E5">
      <w:pPr>
        <w:pStyle w:val="Proposal"/>
        <w:tabs>
          <w:tab w:val="clear" w:pos="1701"/>
          <w:tab w:val="left" w:pos="0"/>
        </w:tabs>
        <w:ind w:left="0" w:hanging="1"/>
        <w:rPr>
          <w:b w:val="0"/>
        </w:rPr>
      </w:pPr>
      <w:r>
        <w:rPr>
          <w:b w:val="0"/>
        </w:rPr>
        <w:t>Similarly</w:t>
      </w:r>
      <w:r w:rsidR="00667ADE">
        <w:rPr>
          <w:b w:val="0"/>
        </w:rPr>
        <w:t xml:space="preserve">, SSB design with 240kHz SCS has been </w:t>
      </w:r>
      <w:r w:rsidR="00A77FD1">
        <w:rPr>
          <w:b w:val="0"/>
        </w:rPr>
        <w:t xml:space="preserve">also </w:t>
      </w:r>
      <w:r w:rsidR="00667ADE">
        <w:rPr>
          <w:b w:val="0"/>
        </w:rPr>
        <w:t>completed in NR Rel-15. To support it seems also beneficial in order to re</w:t>
      </w:r>
      <w:r w:rsidR="005E37E5">
        <w:rPr>
          <w:b w:val="0"/>
        </w:rPr>
        <w:t>alize the faster beam sweeping</w:t>
      </w:r>
      <w:r>
        <w:rPr>
          <w:b w:val="0"/>
        </w:rPr>
        <w:t xml:space="preserve"> for NR-U</w:t>
      </w:r>
      <w:r w:rsidR="005E37E5">
        <w:rPr>
          <w:b w:val="0"/>
        </w:rPr>
        <w:t>. Therefore, we would propose the following.</w:t>
      </w:r>
    </w:p>
    <w:p w14:paraId="7B9C4B4F" w14:textId="33BBA019" w:rsidR="004C4A0F" w:rsidRDefault="00224A05" w:rsidP="00B2061D">
      <w:pPr>
        <w:pStyle w:val="Proposal"/>
        <w:rPr>
          <w:b w:val="0"/>
        </w:rPr>
      </w:pPr>
      <w:bookmarkStart w:id="1" w:name="SCS240"/>
      <w:r w:rsidRPr="00224A05">
        <w:t>Proposal 2:</w:t>
      </w:r>
      <w:r>
        <w:tab/>
      </w:r>
      <w:r w:rsidRPr="00224A05">
        <w:t>240kHz SCS should be supported for NR-U DL SSB transmission at sub-7GHz.</w:t>
      </w:r>
      <w:bookmarkEnd w:id="1"/>
    </w:p>
    <w:p w14:paraId="5F8CA159" w14:textId="77777777" w:rsidR="000F01E8" w:rsidRDefault="000F01E8" w:rsidP="00DF60A5">
      <w:pPr>
        <w:pStyle w:val="1"/>
        <w:jc w:val="both"/>
        <w:rPr>
          <w:lang w:eastAsia="ja-JP"/>
        </w:rPr>
      </w:pPr>
      <w:r>
        <w:rPr>
          <w:rFonts w:hint="eastAsia"/>
        </w:rPr>
        <w:t>Conclusion</w:t>
      </w:r>
      <w:bookmarkStart w:id="2" w:name="_GoBack"/>
      <w:bookmarkEnd w:id="2"/>
    </w:p>
    <w:p w14:paraId="69B4DF85" w14:textId="5B554978" w:rsidR="00437FBA" w:rsidRPr="002C188B" w:rsidRDefault="002C188B" w:rsidP="001D17B1">
      <w:pPr>
        <w:pStyle w:val="Proposal"/>
        <w:rPr>
          <w:b w:val="0"/>
        </w:rPr>
      </w:pPr>
      <w:r w:rsidRPr="002C188B">
        <w:rPr>
          <w:rFonts w:hint="eastAsia"/>
          <w:b w:val="0"/>
        </w:rPr>
        <w:t>Regarding numerology for NR-U, we would propose the following</w:t>
      </w:r>
      <w:r w:rsidRPr="002C188B">
        <w:rPr>
          <w:b w:val="0"/>
        </w:rPr>
        <w:t>.</w:t>
      </w:r>
    </w:p>
    <w:p w14:paraId="1876D1C8" w14:textId="77777777" w:rsidR="006C0DB0" w:rsidRDefault="002C188B" w:rsidP="00224A05">
      <w:pPr>
        <w:pStyle w:val="Proposal"/>
      </w:pPr>
      <w:r>
        <w:lastRenderedPageBreak/>
        <w:fldChar w:fldCharType="begin"/>
      </w:r>
      <w:r>
        <w:instrText xml:space="preserve"> REF SCS120 \h </w:instrText>
      </w:r>
      <w:r>
        <w:fldChar w:fldCharType="separate"/>
      </w:r>
      <w:r w:rsidR="006C0DB0" w:rsidRPr="00224A05">
        <w:rPr>
          <w:rFonts w:hint="eastAsia"/>
        </w:rPr>
        <w:t>Proposal</w:t>
      </w:r>
      <w:r w:rsidR="006C0DB0" w:rsidRPr="00224A05">
        <w:t xml:space="preserve"> 1</w:t>
      </w:r>
      <w:r w:rsidR="006C0DB0" w:rsidRPr="00224A05">
        <w:rPr>
          <w:rFonts w:hint="eastAsia"/>
        </w:rPr>
        <w:t>:</w:t>
      </w:r>
      <w:r w:rsidR="006C0DB0" w:rsidRPr="00224A05">
        <w:tab/>
        <w:t>120kHz SCS should be supported for NR-U DL/UL at sub-7GHz</w:t>
      </w:r>
      <w:r w:rsidR="006C0DB0">
        <w:t xml:space="preserve"> and not to have specific boundary between above and below 6GHz</w:t>
      </w:r>
      <w:r w:rsidR="006C0DB0" w:rsidRPr="00224A05">
        <w:t>.</w:t>
      </w:r>
    </w:p>
    <w:p w14:paraId="6437D1AD" w14:textId="1360213B" w:rsidR="002E55BD" w:rsidRDefault="002C188B" w:rsidP="00AA3EA5">
      <w:pPr>
        <w:pStyle w:val="Proposal"/>
      </w:pPr>
      <w:r>
        <w:fldChar w:fldCharType="end"/>
      </w:r>
      <w:r>
        <w:fldChar w:fldCharType="begin"/>
      </w:r>
      <w:r>
        <w:instrText xml:space="preserve"> REF SCS240 \h </w:instrText>
      </w:r>
      <w:r>
        <w:fldChar w:fldCharType="separate"/>
      </w:r>
      <w:r w:rsidR="006C0DB0" w:rsidRPr="00224A05">
        <w:t>Proposal 2:</w:t>
      </w:r>
      <w:r w:rsidR="006C0DB0">
        <w:tab/>
      </w:r>
      <w:r w:rsidR="006C0DB0" w:rsidRPr="00224A05">
        <w:t>240kHz SCS should be supported for NR-U DL SSB transmission at sub-7GHz.</w:t>
      </w:r>
      <w:r>
        <w:fldChar w:fldCharType="end"/>
      </w:r>
    </w:p>
    <w:sectPr w:rsidR="002E55B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95F98" w14:textId="77777777" w:rsidR="00476DE3" w:rsidRDefault="00476DE3">
      <w:pPr>
        <w:spacing w:after="0"/>
      </w:pPr>
      <w:r>
        <w:separator/>
      </w:r>
    </w:p>
  </w:endnote>
  <w:endnote w:type="continuationSeparator" w:id="0">
    <w:p w14:paraId="03252B47" w14:textId="77777777" w:rsidR="00476DE3" w:rsidRDefault="00476DE3">
      <w:pPr>
        <w:spacing w:after="0"/>
      </w:pPr>
      <w:r>
        <w:continuationSeparator/>
      </w:r>
    </w:p>
  </w:endnote>
  <w:endnote w:type="continuationNotice" w:id="1">
    <w:p w14:paraId="65921BF3" w14:textId="77777777" w:rsidR="00476DE3" w:rsidRDefault="00476D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6BAFF" w14:textId="77777777" w:rsidR="00476DE3" w:rsidRDefault="00476DE3">
      <w:pPr>
        <w:spacing w:after="0"/>
      </w:pPr>
      <w:r>
        <w:separator/>
      </w:r>
    </w:p>
  </w:footnote>
  <w:footnote w:type="continuationSeparator" w:id="0">
    <w:p w14:paraId="1907FA64" w14:textId="77777777" w:rsidR="00476DE3" w:rsidRDefault="00476DE3">
      <w:pPr>
        <w:spacing w:after="0"/>
      </w:pPr>
      <w:r>
        <w:continuationSeparator/>
      </w:r>
    </w:p>
  </w:footnote>
  <w:footnote w:type="continuationNotice" w:id="1">
    <w:p w14:paraId="2287DC4F" w14:textId="77777777" w:rsidR="00476DE3" w:rsidRDefault="00476D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0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4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5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9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0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2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6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8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0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3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5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8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2C13EE"/>
    <w:multiLevelType w:val="multilevel"/>
    <w:tmpl w:val="00B46262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2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1"/>
  </w:num>
  <w:num w:numId="2">
    <w:abstractNumId w:val="61"/>
  </w:num>
  <w:num w:numId="3">
    <w:abstractNumId w:val="61"/>
  </w:num>
  <w:num w:numId="4">
    <w:abstractNumId w:val="61"/>
  </w:num>
  <w:num w:numId="5">
    <w:abstractNumId w:val="61"/>
  </w:num>
  <w:num w:numId="6">
    <w:abstractNumId w:val="61"/>
  </w:num>
  <w:num w:numId="7">
    <w:abstractNumId w:val="10"/>
  </w:num>
  <w:num w:numId="8">
    <w:abstractNumId w:val="52"/>
  </w:num>
  <w:num w:numId="9">
    <w:abstractNumId w:val="56"/>
  </w:num>
  <w:num w:numId="10">
    <w:abstractNumId w:val="54"/>
  </w:num>
  <w:num w:numId="11">
    <w:abstractNumId w:val="18"/>
  </w:num>
  <w:num w:numId="12">
    <w:abstractNumId w:val="5"/>
  </w:num>
  <w:num w:numId="13">
    <w:abstractNumId w:val="35"/>
  </w:num>
  <w:num w:numId="14">
    <w:abstractNumId w:val="49"/>
  </w:num>
  <w:num w:numId="15">
    <w:abstractNumId w:val="57"/>
  </w:num>
  <w:num w:numId="16">
    <w:abstractNumId w:val="25"/>
  </w:num>
  <w:num w:numId="17">
    <w:abstractNumId w:val="40"/>
  </w:num>
  <w:num w:numId="18">
    <w:abstractNumId w:val="19"/>
  </w:num>
  <w:num w:numId="19">
    <w:abstractNumId w:val="6"/>
  </w:num>
  <w:num w:numId="20">
    <w:abstractNumId w:val="9"/>
  </w:num>
  <w:num w:numId="21">
    <w:abstractNumId w:val="33"/>
  </w:num>
  <w:num w:numId="22">
    <w:abstractNumId w:val="61"/>
  </w:num>
  <w:num w:numId="23">
    <w:abstractNumId w:val="61"/>
  </w:num>
  <w:num w:numId="24">
    <w:abstractNumId w:val="61"/>
  </w:num>
  <w:num w:numId="25">
    <w:abstractNumId w:val="33"/>
  </w:num>
  <w:num w:numId="26">
    <w:abstractNumId w:val="37"/>
  </w:num>
  <w:num w:numId="27">
    <w:abstractNumId w:val="34"/>
  </w:num>
  <w:num w:numId="28">
    <w:abstractNumId w:val="0"/>
  </w:num>
  <w:num w:numId="29">
    <w:abstractNumId w:val="4"/>
  </w:num>
  <w:num w:numId="30">
    <w:abstractNumId w:val="23"/>
  </w:num>
  <w:num w:numId="31">
    <w:abstractNumId w:val="28"/>
  </w:num>
  <w:num w:numId="32">
    <w:abstractNumId w:val="38"/>
  </w:num>
  <w:num w:numId="33">
    <w:abstractNumId w:val="24"/>
  </w:num>
  <w:num w:numId="34">
    <w:abstractNumId w:val="45"/>
  </w:num>
  <w:num w:numId="35">
    <w:abstractNumId w:val="50"/>
  </w:num>
  <w:num w:numId="36">
    <w:abstractNumId w:val="46"/>
  </w:num>
  <w:num w:numId="37">
    <w:abstractNumId w:val="51"/>
  </w:num>
  <w:num w:numId="38">
    <w:abstractNumId w:val="47"/>
  </w:num>
  <w:num w:numId="39">
    <w:abstractNumId w:val="64"/>
  </w:num>
  <w:num w:numId="40">
    <w:abstractNumId w:val="30"/>
  </w:num>
  <w:num w:numId="41">
    <w:abstractNumId w:val="27"/>
  </w:num>
  <w:num w:numId="42">
    <w:abstractNumId w:val="22"/>
  </w:num>
  <w:num w:numId="43">
    <w:abstractNumId w:val="14"/>
  </w:num>
  <w:num w:numId="44">
    <w:abstractNumId w:val="26"/>
  </w:num>
  <w:num w:numId="45">
    <w:abstractNumId w:val="59"/>
  </w:num>
  <w:num w:numId="46">
    <w:abstractNumId w:val="17"/>
  </w:num>
  <w:num w:numId="47">
    <w:abstractNumId w:val="32"/>
  </w:num>
  <w:num w:numId="48">
    <w:abstractNumId w:val="41"/>
  </w:num>
  <w:num w:numId="49">
    <w:abstractNumId w:val="12"/>
  </w:num>
  <w:num w:numId="50">
    <w:abstractNumId w:val="7"/>
  </w:num>
  <w:num w:numId="51">
    <w:abstractNumId w:val="53"/>
  </w:num>
  <w:num w:numId="52">
    <w:abstractNumId w:val="62"/>
  </w:num>
  <w:num w:numId="53">
    <w:abstractNumId w:val="15"/>
  </w:num>
  <w:num w:numId="54">
    <w:abstractNumId w:val="2"/>
  </w:num>
  <w:num w:numId="55">
    <w:abstractNumId w:val="60"/>
  </w:num>
  <w:num w:numId="56">
    <w:abstractNumId w:val="1"/>
  </w:num>
  <w:num w:numId="57">
    <w:abstractNumId w:val="11"/>
  </w:num>
  <w:num w:numId="58">
    <w:abstractNumId w:val="3"/>
  </w:num>
  <w:num w:numId="59">
    <w:abstractNumId w:val="44"/>
  </w:num>
  <w:num w:numId="60">
    <w:abstractNumId w:val="39"/>
  </w:num>
  <w:num w:numId="61">
    <w:abstractNumId w:val="63"/>
  </w:num>
  <w:num w:numId="62">
    <w:abstractNumId w:val="20"/>
  </w:num>
  <w:num w:numId="63">
    <w:abstractNumId w:val="16"/>
  </w:num>
  <w:num w:numId="64">
    <w:abstractNumId w:val="58"/>
  </w:num>
  <w:num w:numId="65">
    <w:abstractNumId w:val="55"/>
  </w:num>
  <w:num w:numId="66">
    <w:abstractNumId w:val="43"/>
  </w:num>
  <w:num w:numId="67">
    <w:abstractNumId w:val="13"/>
  </w:num>
  <w:num w:numId="68">
    <w:abstractNumId w:val="21"/>
  </w:num>
  <w:num w:numId="69">
    <w:abstractNumId w:val="8"/>
  </w:num>
  <w:num w:numId="70">
    <w:abstractNumId w:val="42"/>
  </w:num>
  <w:num w:numId="71">
    <w:abstractNumId w:val="48"/>
  </w:num>
  <w:num w:numId="72">
    <w:abstractNumId w:val="29"/>
  </w:num>
  <w:num w:numId="73">
    <w:abstractNumId w:val="31"/>
  </w:num>
  <w:num w:numId="74">
    <w:abstractNumId w:val="3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E8"/>
    <w:rsid w:val="000055A3"/>
    <w:rsid w:val="00005645"/>
    <w:rsid w:val="00005BAA"/>
    <w:rsid w:val="00006C0E"/>
    <w:rsid w:val="00006F87"/>
    <w:rsid w:val="00007AFA"/>
    <w:rsid w:val="00015A74"/>
    <w:rsid w:val="00023BC1"/>
    <w:rsid w:val="000245CA"/>
    <w:rsid w:val="00024B23"/>
    <w:rsid w:val="0002501F"/>
    <w:rsid w:val="000307C7"/>
    <w:rsid w:val="00030E86"/>
    <w:rsid w:val="00036055"/>
    <w:rsid w:val="00037996"/>
    <w:rsid w:val="000379F1"/>
    <w:rsid w:val="00037D9D"/>
    <w:rsid w:val="0004020F"/>
    <w:rsid w:val="00042007"/>
    <w:rsid w:val="00050451"/>
    <w:rsid w:val="00054723"/>
    <w:rsid w:val="00054C96"/>
    <w:rsid w:val="00055B55"/>
    <w:rsid w:val="0005710F"/>
    <w:rsid w:val="00062E53"/>
    <w:rsid w:val="00064856"/>
    <w:rsid w:val="00065761"/>
    <w:rsid w:val="00070E79"/>
    <w:rsid w:val="000717B4"/>
    <w:rsid w:val="00071AE6"/>
    <w:rsid w:val="0007304E"/>
    <w:rsid w:val="00074E7A"/>
    <w:rsid w:val="00076CEE"/>
    <w:rsid w:val="00077A4E"/>
    <w:rsid w:val="00080630"/>
    <w:rsid w:val="000866B3"/>
    <w:rsid w:val="0009047A"/>
    <w:rsid w:val="0009058F"/>
    <w:rsid w:val="000906E5"/>
    <w:rsid w:val="00090DDB"/>
    <w:rsid w:val="0009107A"/>
    <w:rsid w:val="00093688"/>
    <w:rsid w:val="00095ECD"/>
    <w:rsid w:val="00096CB3"/>
    <w:rsid w:val="00097828"/>
    <w:rsid w:val="00097B16"/>
    <w:rsid w:val="000A1B83"/>
    <w:rsid w:val="000A1CE0"/>
    <w:rsid w:val="000A1F1A"/>
    <w:rsid w:val="000B001E"/>
    <w:rsid w:val="000B0252"/>
    <w:rsid w:val="000B0650"/>
    <w:rsid w:val="000B0F90"/>
    <w:rsid w:val="000B1177"/>
    <w:rsid w:val="000B434B"/>
    <w:rsid w:val="000B7B0F"/>
    <w:rsid w:val="000B7C5A"/>
    <w:rsid w:val="000C263B"/>
    <w:rsid w:val="000C32A5"/>
    <w:rsid w:val="000C342D"/>
    <w:rsid w:val="000C5279"/>
    <w:rsid w:val="000C6B44"/>
    <w:rsid w:val="000C6E6B"/>
    <w:rsid w:val="000D0313"/>
    <w:rsid w:val="000D7486"/>
    <w:rsid w:val="000E1545"/>
    <w:rsid w:val="000E4C69"/>
    <w:rsid w:val="000E6C5D"/>
    <w:rsid w:val="000E735D"/>
    <w:rsid w:val="000F01E8"/>
    <w:rsid w:val="000F02FC"/>
    <w:rsid w:val="000F5999"/>
    <w:rsid w:val="000F7B32"/>
    <w:rsid w:val="00100DA3"/>
    <w:rsid w:val="00104659"/>
    <w:rsid w:val="0010583C"/>
    <w:rsid w:val="00106EEB"/>
    <w:rsid w:val="00107518"/>
    <w:rsid w:val="00110835"/>
    <w:rsid w:val="00113470"/>
    <w:rsid w:val="00113F2A"/>
    <w:rsid w:val="00117392"/>
    <w:rsid w:val="0012265E"/>
    <w:rsid w:val="00123B97"/>
    <w:rsid w:val="0012411C"/>
    <w:rsid w:val="00130CD4"/>
    <w:rsid w:val="00131758"/>
    <w:rsid w:val="00131A99"/>
    <w:rsid w:val="0013420D"/>
    <w:rsid w:val="001345CA"/>
    <w:rsid w:val="00134680"/>
    <w:rsid w:val="00134AAB"/>
    <w:rsid w:val="001360F5"/>
    <w:rsid w:val="00141871"/>
    <w:rsid w:val="00141C40"/>
    <w:rsid w:val="00143282"/>
    <w:rsid w:val="00143E04"/>
    <w:rsid w:val="00144032"/>
    <w:rsid w:val="00145FCB"/>
    <w:rsid w:val="0015192C"/>
    <w:rsid w:val="001576F2"/>
    <w:rsid w:val="00160E5F"/>
    <w:rsid w:val="00161264"/>
    <w:rsid w:val="00162A1B"/>
    <w:rsid w:val="0016382C"/>
    <w:rsid w:val="00163D74"/>
    <w:rsid w:val="00166A4B"/>
    <w:rsid w:val="00166C23"/>
    <w:rsid w:val="00171EEA"/>
    <w:rsid w:val="001727CE"/>
    <w:rsid w:val="0017398B"/>
    <w:rsid w:val="00174E09"/>
    <w:rsid w:val="0017542F"/>
    <w:rsid w:val="001763BC"/>
    <w:rsid w:val="00177ACB"/>
    <w:rsid w:val="00184D51"/>
    <w:rsid w:val="001851A2"/>
    <w:rsid w:val="0018534F"/>
    <w:rsid w:val="00191C0F"/>
    <w:rsid w:val="00192382"/>
    <w:rsid w:val="00194CDF"/>
    <w:rsid w:val="001A14FC"/>
    <w:rsid w:val="001A15B7"/>
    <w:rsid w:val="001A4AE4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4BF6"/>
    <w:rsid w:val="001B7299"/>
    <w:rsid w:val="001B7D6E"/>
    <w:rsid w:val="001C018B"/>
    <w:rsid w:val="001C0B43"/>
    <w:rsid w:val="001C115F"/>
    <w:rsid w:val="001C40CA"/>
    <w:rsid w:val="001D0E9D"/>
    <w:rsid w:val="001D10C1"/>
    <w:rsid w:val="001D17B1"/>
    <w:rsid w:val="001D3C29"/>
    <w:rsid w:val="001D64A4"/>
    <w:rsid w:val="001E164A"/>
    <w:rsid w:val="001E2E61"/>
    <w:rsid w:val="001E2ED3"/>
    <w:rsid w:val="001E6089"/>
    <w:rsid w:val="001E610C"/>
    <w:rsid w:val="001E652B"/>
    <w:rsid w:val="001F04E6"/>
    <w:rsid w:val="001F1373"/>
    <w:rsid w:val="001F2868"/>
    <w:rsid w:val="001F4746"/>
    <w:rsid w:val="001F4A55"/>
    <w:rsid w:val="001F6475"/>
    <w:rsid w:val="001F688B"/>
    <w:rsid w:val="00214468"/>
    <w:rsid w:val="002162AC"/>
    <w:rsid w:val="00220C2B"/>
    <w:rsid w:val="0022141D"/>
    <w:rsid w:val="00222B94"/>
    <w:rsid w:val="00223B73"/>
    <w:rsid w:val="002247A3"/>
    <w:rsid w:val="00224A05"/>
    <w:rsid w:val="002266C6"/>
    <w:rsid w:val="00226F99"/>
    <w:rsid w:val="00232B67"/>
    <w:rsid w:val="00234F8E"/>
    <w:rsid w:val="00235A2C"/>
    <w:rsid w:val="00236B9D"/>
    <w:rsid w:val="0023761D"/>
    <w:rsid w:val="0024150D"/>
    <w:rsid w:val="00241B31"/>
    <w:rsid w:val="00242BCE"/>
    <w:rsid w:val="00242D8B"/>
    <w:rsid w:val="00243F87"/>
    <w:rsid w:val="00244478"/>
    <w:rsid w:val="00253369"/>
    <w:rsid w:val="00260A68"/>
    <w:rsid w:val="00260C55"/>
    <w:rsid w:val="002629F7"/>
    <w:rsid w:val="00262C5A"/>
    <w:rsid w:val="00263D07"/>
    <w:rsid w:val="00267526"/>
    <w:rsid w:val="00273906"/>
    <w:rsid w:val="002752C5"/>
    <w:rsid w:val="002808F7"/>
    <w:rsid w:val="00281140"/>
    <w:rsid w:val="00283837"/>
    <w:rsid w:val="00287C1B"/>
    <w:rsid w:val="00292719"/>
    <w:rsid w:val="00293485"/>
    <w:rsid w:val="00294D90"/>
    <w:rsid w:val="00294EAA"/>
    <w:rsid w:val="002966AC"/>
    <w:rsid w:val="002A0994"/>
    <w:rsid w:val="002A7729"/>
    <w:rsid w:val="002B2148"/>
    <w:rsid w:val="002B3E18"/>
    <w:rsid w:val="002B72B5"/>
    <w:rsid w:val="002C0901"/>
    <w:rsid w:val="002C188B"/>
    <w:rsid w:val="002C680F"/>
    <w:rsid w:val="002D0916"/>
    <w:rsid w:val="002D10DF"/>
    <w:rsid w:val="002D35BE"/>
    <w:rsid w:val="002D448A"/>
    <w:rsid w:val="002D56CD"/>
    <w:rsid w:val="002D578E"/>
    <w:rsid w:val="002D5CEB"/>
    <w:rsid w:val="002D60C9"/>
    <w:rsid w:val="002E0196"/>
    <w:rsid w:val="002E0D4F"/>
    <w:rsid w:val="002E18F4"/>
    <w:rsid w:val="002E1E8F"/>
    <w:rsid w:val="002E3BFC"/>
    <w:rsid w:val="002E55BD"/>
    <w:rsid w:val="002F19C7"/>
    <w:rsid w:val="002F2129"/>
    <w:rsid w:val="002F233C"/>
    <w:rsid w:val="002F28B3"/>
    <w:rsid w:val="002F3888"/>
    <w:rsid w:val="002F4600"/>
    <w:rsid w:val="002F5831"/>
    <w:rsid w:val="003001E2"/>
    <w:rsid w:val="00300E2E"/>
    <w:rsid w:val="0030240E"/>
    <w:rsid w:val="00305E41"/>
    <w:rsid w:val="003077C0"/>
    <w:rsid w:val="00312B2E"/>
    <w:rsid w:val="00314D9E"/>
    <w:rsid w:val="00315576"/>
    <w:rsid w:val="00315C78"/>
    <w:rsid w:val="00317A20"/>
    <w:rsid w:val="003202DE"/>
    <w:rsid w:val="00323F20"/>
    <w:rsid w:val="0032454B"/>
    <w:rsid w:val="00325122"/>
    <w:rsid w:val="00325A4E"/>
    <w:rsid w:val="00325C57"/>
    <w:rsid w:val="00332FCA"/>
    <w:rsid w:val="0033491C"/>
    <w:rsid w:val="0033591A"/>
    <w:rsid w:val="0033595F"/>
    <w:rsid w:val="00335B13"/>
    <w:rsid w:val="00336C67"/>
    <w:rsid w:val="00337F2C"/>
    <w:rsid w:val="003419C8"/>
    <w:rsid w:val="00345221"/>
    <w:rsid w:val="00347812"/>
    <w:rsid w:val="003501D3"/>
    <w:rsid w:val="00350B80"/>
    <w:rsid w:val="0035581A"/>
    <w:rsid w:val="00355DE9"/>
    <w:rsid w:val="0035628B"/>
    <w:rsid w:val="003612AA"/>
    <w:rsid w:val="00363C19"/>
    <w:rsid w:val="003641C6"/>
    <w:rsid w:val="00364C4B"/>
    <w:rsid w:val="003664BE"/>
    <w:rsid w:val="00371FF0"/>
    <w:rsid w:val="00372510"/>
    <w:rsid w:val="00372FE9"/>
    <w:rsid w:val="00382C5D"/>
    <w:rsid w:val="00385134"/>
    <w:rsid w:val="00386CCE"/>
    <w:rsid w:val="003870B7"/>
    <w:rsid w:val="0039012A"/>
    <w:rsid w:val="003906B3"/>
    <w:rsid w:val="00390DFB"/>
    <w:rsid w:val="00393207"/>
    <w:rsid w:val="003964A5"/>
    <w:rsid w:val="003966EF"/>
    <w:rsid w:val="003A4497"/>
    <w:rsid w:val="003A7FFA"/>
    <w:rsid w:val="003B0FF0"/>
    <w:rsid w:val="003B1321"/>
    <w:rsid w:val="003B46D3"/>
    <w:rsid w:val="003B564E"/>
    <w:rsid w:val="003B5C6F"/>
    <w:rsid w:val="003C0834"/>
    <w:rsid w:val="003C2849"/>
    <w:rsid w:val="003C4C5C"/>
    <w:rsid w:val="003C5744"/>
    <w:rsid w:val="003C5E50"/>
    <w:rsid w:val="003C70DD"/>
    <w:rsid w:val="003D1F18"/>
    <w:rsid w:val="003D2531"/>
    <w:rsid w:val="003D3F64"/>
    <w:rsid w:val="003D5066"/>
    <w:rsid w:val="003D5788"/>
    <w:rsid w:val="003D6082"/>
    <w:rsid w:val="003E0D5D"/>
    <w:rsid w:val="003E1316"/>
    <w:rsid w:val="003E34BB"/>
    <w:rsid w:val="003E7191"/>
    <w:rsid w:val="003E7AB4"/>
    <w:rsid w:val="003E7C11"/>
    <w:rsid w:val="003F05E3"/>
    <w:rsid w:val="003F13E1"/>
    <w:rsid w:val="003F306C"/>
    <w:rsid w:val="003F426D"/>
    <w:rsid w:val="003F4DC4"/>
    <w:rsid w:val="003F526B"/>
    <w:rsid w:val="003F5A62"/>
    <w:rsid w:val="003F5CDA"/>
    <w:rsid w:val="003F6379"/>
    <w:rsid w:val="00402CF3"/>
    <w:rsid w:val="004069DB"/>
    <w:rsid w:val="00407904"/>
    <w:rsid w:val="00410AB9"/>
    <w:rsid w:val="004112A6"/>
    <w:rsid w:val="004123F0"/>
    <w:rsid w:val="0041333D"/>
    <w:rsid w:val="00413364"/>
    <w:rsid w:val="00417380"/>
    <w:rsid w:val="00421572"/>
    <w:rsid w:val="004223DB"/>
    <w:rsid w:val="00422A19"/>
    <w:rsid w:val="00422FE7"/>
    <w:rsid w:val="0042484A"/>
    <w:rsid w:val="0042741C"/>
    <w:rsid w:val="00427A4B"/>
    <w:rsid w:val="00431202"/>
    <w:rsid w:val="00432C2F"/>
    <w:rsid w:val="00435C4C"/>
    <w:rsid w:val="00436A9F"/>
    <w:rsid w:val="00437EA0"/>
    <w:rsid w:val="00437FBA"/>
    <w:rsid w:val="004407CA"/>
    <w:rsid w:val="00443009"/>
    <w:rsid w:val="00444BCF"/>
    <w:rsid w:val="00446509"/>
    <w:rsid w:val="00446538"/>
    <w:rsid w:val="00446A3F"/>
    <w:rsid w:val="00453170"/>
    <w:rsid w:val="00455147"/>
    <w:rsid w:val="0046317D"/>
    <w:rsid w:val="0046485D"/>
    <w:rsid w:val="0047005B"/>
    <w:rsid w:val="00471B71"/>
    <w:rsid w:val="004734C9"/>
    <w:rsid w:val="00473EF1"/>
    <w:rsid w:val="0047491E"/>
    <w:rsid w:val="00476054"/>
    <w:rsid w:val="00476DE3"/>
    <w:rsid w:val="004774D1"/>
    <w:rsid w:val="00477ACB"/>
    <w:rsid w:val="00480579"/>
    <w:rsid w:val="004818EF"/>
    <w:rsid w:val="004823EE"/>
    <w:rsid w:val="00483437"/>
    <w:rsid w:val="00483B86"/>
    <w:rsid w:val="00485DF8"/>
    <w:rsid w:val="004871CC"/>
    <w:rsid w:val="00487A39"/>
    <w:rsid w:val="00493203"/>
    <w:rsid w:val="00494A36"/>
    <w:rsid w:val="004957C4"/>
    <w:rsid w:val="004968F1"/>
    <w:rsid w:val="00497241"/>
    <w:rsid w:val="004A0EDB"/>
    <w:rsid w:val="004A1C6A"/>
    <w:rsid w:val="004A3228"/>
    <w:rsid w:val="004A4520"/>
    <w:rsid w:val="004A45EA"/>
    <w:rsid w:val="004A5A34"/>
    <w:rsid w:val="004A5FA6"/>
    <w:rsid w:val="004A629F"/>
    <w:rsid w:val="004A6334"/>
    <w:rsid w:val="004B0A2E"/>
    <w:rsid w:val="004B3B22"/>
    <w:rsid w:val="004B4312"/>
    <w:rsid w:val="004B4790"/>
    <w:rsid w:val="004B5736"/>
    <w:rsid w:val="004B5C02"/>
    <w:rsid w:val="004B5FCD"/>
    <w:rsid w:val="004C0123"/>
    <w:rsid w:val="004C0261"/>
    <w:rsid w:val="004C02DE"/>
    <w:rsid w:val="004C1C23"/>
    <w:rsid w:val="004C4766"/>
    <w:rsid w:val="004C4A0F"/>
    <w:rsid w:val="004D4D55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2779"/>
    <w:rsid w:val="004F28DA"/>
    <w:rsid w:val="004F4243"/>
    <w:rsid w:val="004F52A4"/>
    <w:rsid w:val="004F57AE"/>
    <w:rsid w:val="004F6D9F"/>
    <w:rsid w:val="0050111B"/>
    <w:rsid w:val="00501ABC"/>
    <w:rsid w:val="005056EB"/>
    <w:rsid w:val="00505CBB"/>
    <w:rsid w:val="00506B4D"/>
    <w:rsid w:val="0051071B"/>
    <w:rsid w:val="00512631"/>
    <w:rsid w:val="00512F6C"/>
    <w:rsid w:val="005165A0"/>
    <w:rsid w:val="00517BB8"/>
    <w:rsid w:val="00520083"/>
    <w:rsid w:val="0052076F"/>
    <w:rsid w:val="00520AA7"/>
    <w:rsid w:val="00522C02"/>
    <w:rsid w:val="0052354D"/>
    <w:rsid w:val="0052513C"/>
    <w:rsid w:val="00526C02"/>
    <w:rsid w:val="00531290"/>
    <w:rsid w:val="00532C00"/>
    <w:rsid w:val="005331EB"/>
    <w:rsid w:val="005339CA"/>
    <w:rsid w:val="00537628"/>
    <w:rsid w:val="00537F76"/>
    <w:rsid w:val="005509AC"/>
    <w:rsid w:val="00551AF2"/>
    <w:rsid w:val="00551DEC"/>
    <w:rsid w:val="00551E33"/>
    <w:rsid w:val="00552AF8"/>
    <w:rsid w:val="00553126"/>
    <w:rsid w:val="00553B3C"/>
    <w:rsid w:val="00557387"/>
    <w:rsid w:val="0056312D"/>
    <w:rsid w:val="00565191"/>
    <w:rsid w:val="00566114"/>
    <w:rsid w:val="00566314"/>
    <w:rsid w:val="00567B21"/>
    <w:rsid w:val="00571324"/>
    <w:rsid w:val="00573BC3"/>
    <w:rsid w:val="005823FE"/>
    <w:rsid w:val="00582C48"/>
    <w:rsid w:val="005851E4"/>
    <w:rsid w:val="00587575"/>
    <w:rsid w:val="00592DEC"/>
    <w:rsid w:val="00593499"/>
    <w:rsid w:val="005953C7"/>
    <w:rsid w:val="005A2986"/>
    <w:rsid w:val="005A478F"/>
    <w:rsid w:val="005A5851"/>
    <w:rsid w:val="005A6082"/>
    <w:rsid w:val="005B0ED2"/>
    <w:rsid w:val="005B4EA5"/>
    <w:rsid w:val="005B69B7"/>
    <w:rsid w:val="005C1148"/>
    <w:rsid w:val="005C267C"/>
    <w:rsid w:val="005C2D6D"/>
    <w:rsid w:val="005C2EF8"/>
    <w:rsid w:val="005C5F41"/>
    <w:rsid w:val="005D0ACA"/>
    <w:rsid w:val="005D2127"/>
    <w:rsid w:val="005D2BE8"/>
    <w:rsid w:val="005D43BA"/>
    <w:rsid w:val="005D5A70"/>
    <w:rsid w:val="005D6246"/>
    <w:rsid w:val="005D649B"/>
    <w:rsid w:val="005E013E"/>
    <w:rsid w:val="005E04CB"/>
    <w:rsid w:val="005E268C"/>
    <w:rsid w:val="005E2D29"/>
    <w:rsid w:val="005E37E5"/>
    <w:rsid w:val="005E4731"/>
    <w:rsid w:val="005E4916"/>
    <w:rsid w:val="005E598D"/>
    <w:rsid w:val="005E7FCD"/>
    <w:rsid w:val="005F231F"/>
    <w:rsid w:val="005F2EF2"/>
    <w:rsid w:val="005F3F9F"/>
    <w:rsid w:val="005F45D2"/>
    <w:rsid w:val="00601A16"/>
    <w:rsid w:val="00602438"/>
    <w:rsid w:val="006056A0"/>
    <w:rsid w:val="00610B8F"/>
    <w:rsid w:val="00611258"/>
    <w:rsid w:val="00614FF9"/>
    <w:rsid w:val="00616BDA"/>
    <w:rsid w:val="006200D2"/>
    <w:rsid w:val="006232A7"/>
    <w:rsid w:val="0062427D"/>
    <w:rsid w:val="006263BA"/>
    <w:rsid w:val="00634F0A"/>
    <w:rsid w:val="0064204B"/>
    <w:rsid w:val="006437F5"/>
    <w:rsid w:val="00644E21"/>
    <w:rsid w:val="006462F9"/>
    <w:rsid w:val="00646A7B"/>
    <w:rsid w:val="00647692"/>
    <w:rsid w:val="00650AD0"/>
    <w:rsid w:val="006531A5"/>
    <w:rsid w:val="00660A6B"/>
    <w:rsid w:val="006611A5"/>
    <w:rsid w:val="0066179C"/>
    <w:rsid w:val="006630DF"/>
    <w:rsid w:val="0066523C"/>
    <w:rsid w:val="00665DCB"/>
    <w:rsid w:val="006663C0"/>
    <w:rsid w:val="006664DB"/>
    <w:rsid w:val="00666E37"/>
    <w:rsid w:val="00667ADE"/>
    <w:rsid w:val="006716A6"/>
    <w:rsid w:val="00674515"/>
    <w:rsid w:val="006811E4"/>
    <w:rsid w:val="006812A5"/>
    <w:rsid w:val="00682EAC"/>
    <w:rsid w:val="00686467"/>
    <w:rsid w:val="00687EC4"/>
    <w:rsid w:val="00690844"/>
    <w:rsid w:val="0069189E"/>
    <w:rsid w:val="00693D9D"/>
    <w:rsid w:val="00694556"/>
    <w:rsid w:val="006A06D2"/>
    <w:rsid w:val="006A0B62"/>
    <w:rsid w:val="006A2F5D"/>
    <w:rsid w:val="006A352B"/>
    <w:rsid w:val="006A7EB5"/>
    <w:rsid w:val="006A7F6C"/>
    <w:rsid w:val="006B3D11"/>
    <w:rsid w:val="006B3EB1"/>
    <w:rsid w:val="006B6088"/>
    <w:rsid w:val="006C0295"/>
    <w:rsid w:val="006C0DB0"/>
    <w:rsid w:val="006C2585"/>
    <w:rsid w:val="006D0514"/>
    <w:rsid w:val="006D3ED4"/>
    <w:rsid w:val="006D5DB8"/>
    <w:rsid w:val="006E44A0"/>
    <w:rsid w:val="006F094F"/>
    <w:rsid w:val="006F1B7D"/>
    <w:rsid w:val="006F2604"/>
    <w:rsid w:val="006F40D4"/>
    <w:rsid w:val="006F58DF"/>
    <w:rsid w:val="0070174E"/>
    <w:rsid w:val="00702092"/>
    <w:rsid w:val="00702310"/>
    <w:rsid w:val="00704577"/>
    <w:rsid w:val="00704E9B"/>
    <w:rsid w:val="00706497"/>
    <w:rsid w:val="00710661"/>
    <w:rsid w:val="00712C99"/>
    <w:rsid w:val="00714A07"/>
    <w:rsid w:val="0071526F"/>
    <w:rsid w:val="007153B8"/>
    <w:rsid w:val="0071735D"/>
    <w:rsid w:val="0072170F"/>
    <w:rsid w:val="00722196"/>
    <w:rsid w:val="007247F3"/>
    <w:rsid w:val="00724DA9"/>
    <w:rsid w:val="0072655E"/>
    <w:rsid w:val="00726A90"/>
    <w:rsid w:val="00727070"/>
    <w:rsid w:val="00727E07"/>
    <w:rsid w:val="007306BD"/>
    <w:rsid w:val="00730C7E"/>
    <w:rsid w:val="007324AC"/>
    <w:rsid w:val="00732F6B"/>
    <w:rsid w:val="00742E82"/>
    <w:rsid w:val="00742EB4"/>
    <w:rsid w:val="007443F4"/>
    <w:rsid w:val="007445CA"/>
    <w:rsid w:val="007543A5"/>
    <w:rsid w:val="00756CA1"/>
    <w:rsid w:val="00761511"/>
    <w:rsid w:val="00761AD1"/>
    <w:rsid w:val="00761B06"/>
    <w:rsid w:val="00761DA7"/>
    <w:rsid w:val="00761EC5"/>
    <w:rsid w:val="00763176"/>
    <w:rsid w:val="0076387C"/>
    <w:rsid w:val="00763BAA"/>
    <w:rsid w:val="0076500D"/>
    <w:rsid w:val="00767AE9"/>
    <w:rsid w:val="00767CA4"/>
    <w:rsid w:val="0077001B"/>
    <w:rsid w:val="00772118"/>
    <w:rsid w:val="0078098E"/>
    <w:rsid w:val="00781C6C"/>
    <w:rsid w:val="00782D81"/>
    <w:rsid w:val="0078311D"/>
    <w:rsid w:val="007833DA"/>
    <w:rsid w:val="007863A4"/>
    <w:rsid w:val="00786760"/>
    <w:rsid w:val="00786FD2"/>
    <w:rsid w:val="00792B6C"/>
    <w:rsid w:val="00792EA0"/>
    <w:rsid w:val="00793932"/>
    <w:rsid w:val="00794B15"/>
    <w:rsid w:val="00795840"/>
    <w:rsid w:val="00796E89"/>
    <w:rsid w:val="007A05DC"/>
    <w:rsid w:val="007A236A"/>
    <w:rsid w:val="007A28A7"/>
    <w:rsid w:val="007A2A70"/>
    <w:rsid w:val="007A53A6"/>
    <w:rsid w:val="007A613B"/>
    <w:rsid w:val="007A63DB"/>
    <w:rsid w:val="007B0820"/>
    <w:rsid w:val="007B0823"/>
    <w:rsid w:val="007B12AD"/>
    <w:rsid w:val="007B696B"/>
    <w:rsid w:val="007C5048"/>
    <w:rsid w:val="007C5392"/>
    <w:rsid w:val="007C797E"/>
    <w:rsid w:val="007D20CA"/>
    <w:rsid w:val="007D23D8"/>
    <w:rsid w:val="007D5F4F"/>
    <w:rsid w:val="007E0696"/>
    <w:rsid w:val="007E3412"/>
    <w:rsid w:val="007E4151"/>
    <w:rsid w:val="007E4459"/>
    <w:rsid w:val="007F1026"/>
    <w:rsid w:val="007F1831"/>
    <w:rsid w:val="007F2FC7"/>
    <w:rsid w:val="007F301F"/>
    <w:rsid w:val="007F3386"/>
    <w:rsid w:val="007F4307"/>
    <w:rsid w:val="007F5218"/>
    <w:rsid w:val="008004B9"/>
    <w:rsid w:val="00804276"/>
    <w:rsid w:val="008052CA"/>
    <w:rsid w:val="00805BE9"/>
    <w:rsid w:val="008060E7"/>
    <w:rsid w:val="00806532"/>
    <w:rsid w:val="00806BFC"/>
    <w:rsid w:val="00807701"/>
    <w:rsid w:val="00812BA4"/>
    <w:rsid w:val="00814909"/>
    <w:rsid w:val="00814CED"/>
    <w:rsid w:val="008204E8"/>
    <w:rsid w:val="00826D03"/>
    <w:rsid w:val="00826FD7"/>
    <w:rsid w:val="008277AA"/>
    <w:rsid w:val="00831E44"/>
    <w:rsid w:val="00833B7F"/>
    <w:rsid w:val="00833E46"/>
    <w:rsid w:val="00835269"/>
    <w:rsid w:val="00837B48"/>
    <w:rsid w:val="0084049F"/>
    <w:rsid w:val="00840949"/>
    <w:rsid w:val="008428ED"/>
    <w:rsid w:val="00843AC5"/>
    <w:rsid w:val="00844DFE"/>
    <w:rsid w:val="008456F0"/>
    <w:rsid w:val="008464EB"/>
    <w:rsid w:val="00851748"/>
    <w:rsid w:val="00853013"/>
    <w:rsid w:val="0085641A"/>
    <w:rsid w:val="00856E81"/>
    <w:rsid w:val="0085794E"/>
    <w:rsid w:val="00857E45"/>
    <w:rsid w:val="00860115"/>
    <w:rsid w:val="00862189"/>
    <w:rsid w:val="00867C29"/>
    <w:rsid w:val="00880339"/>
    <w:rsid w:val="008809A5"/>
    <w:rsid w:val="008811A4"/>
    <w:rsid w:val="00882049"/>
    <w:rsid w:val="00882F2A"/>
    <w:rsid w:val="00884198"/>
    <w:rsid w:val="00884816"/>
    <w:rsid w:val="00884E79"/>
    <w:rsid w:val="00893012"/>
    <w:rsid w:val="00896568"/>
    <w:rsid w:val="0089726F"/>
    <w:rsid w:val="008A4CBF"/>
    <w:rsid w:val="008A62F1"/>
    <w:rsid w:val="008B02C8"/>
    <w:rsid w:val="008B11B4"/>
    <w:rsid w:val="008B128E"/>
    <w:rsid w:val="008B372B"/>
    <w:rsid w:val="008B4AEB"/>
    <w:rsid w:val="008C0650"/>
    <w:rsid w:val="008C0EFE"/>
    <w:rsid w:val="008C1CA5"/>
    <w:rsid w:val="008C2498"/>
    <w:rsid w:val="008C34E8"/>
    <w:rsid w:val="008C77F2"/>
    <w:rsid w:val="008D1398"/>
    <w:rsid w:val="008D499D"/>
    <w:rsid w:val="008D4C5A"/>
    <w:rsid w:val="008D7557"/>
    <w:rsid w:val="008D7604"/>
    <w:rsid w:val="008E1456"/>
    <w:rsid w:val="008E3A93"/>
    <w:rsid w:val="008E6283"/>
    <w:rsid w:val="008E6A15"/>
    <w:rsid w:val="008F0BCE"/>
    <w:rsid w:val="008F150A"/>
    <w:rsid w:val="008F3ECB"/>
    <w:rsid w:val="008F4D63"/>
    <w:rsid w:val="008F522B"/>
    <w:rsid w:val="008F7D1F"/>
    <w:rsid w:val="00903E28"/>
    <w:rsid w:val="00904131"/>
    <w:rsid w:val="0090452D"/>
    <w:rsid w:val="0090651C"/>
    <w:rsid w:val="0091058F"/>
    <w:rsid w:val="00914010"/>
    <w:rsid w:val="0091443C"/>
    <w:rsid w:val="0091456C"/>
    <w:rsid w:val="0091519E"/>
    <w:rsid w:val="00916F7C"/>
    <w:rsid w:val="00917A71"/>
    <w:rsid w:val="009228AE"/>
    <w:rsid w:val="00925FA4"/>
    <w:rsid w:val="009263ED"/>
    <w:rsid w:val="00932741"/>
    <w:rsid w:val="00933D41"/>
    <w:rsid w:val="00934FB0"/>
    <w:rsid w:val="009353C8"/>
    <w:rsid w:val="009370A5"/>
    <w:rsid w:val="00941EB5"/>
    <w:rsid w:val="009428CD"/>
    <w:rsid w:val="00942D08"/>
    <w:rsid w:val="00942DAD"/>
    <w:rsid w:val="009465CF"/>
    <w:rsid w:val="0095055A"/>
    <w:rsid w:val="00950584"/>
    <w:rsid w:val="00951F55"/>
    <w:rsid w:val="00953591"/>
    <w:rsid w:val="0095443B"/>
    <w:rsid w:val="00954EA3"/>
    <w:rsid w:val="009555C2"/>
    <w:rsid w:val="009564C5"/>
    <w:rsid w:val="00960B82"/>
    <w:rsid w:val="00960C08"/>
    <w:rsid w:val="00963168"/>
    <w:rsid w:val="00963F98"/>
    <w:rsid w:val="00964B19"/>
    <w:rsid w:val="00967949"/>
    <w:rsid w:val="0097141E"/>
    <w:rsid w:val="0097315F"/>
    <w:rsid w:val="00975B9A"/>
    <w:rsid w:val="00980192"/>
    <w:rsid w:val="009804FC"/>
    <w:rsid w:val="00980AB9"/>
    <w:rsid w:val="00982E56"/>
    <w:rsid w:val="0098399C"/>
    <w:rsid w:val="00983B95"/>
    <w:rsid w:val="00984015"/>
    <w:rsid w:val="00984AED"/>
    <w:rsid w:val="00984D06"/>
    <w:rsid w:val="00991C99"/>
    <w:rsid w:val="009922BA"/>
    <w:rsid w:val="00992B88"/>
    <w:rsid w:val="00996ED9"/>
    <w:rsid w:val="0099780C"/>
    <w:rsid w:val="009A1FAB"/>
    <w:rsid w:val="009A3463"/>
    <w:rsid w:val="009A4E8E"/>
    <w:rsid w:val="009A5C9A"/>
    <w:rsid w:val="009A6C7F"/>
    <w:rsid w:val="009A70D6"/>
    <w:rsid w:val="009B066A"/>
    <w:rsid w:val="009B0938"/>
    <w:rsid w:val="009B24D4"/>
    <w:rsid w:val="009B2C66"/>
    <w:rsid w:val="009B6076"/>
    <w:rsid w:val="009B6420"/>
    <w:rsid w:val="009C0094"/>
    <w:rsid w:val="009C0BF0"/>
    <w:rsid w:val="009C6582"/>
    <w:rsid w:val="009C7824"/>
    <w:rsid w:val="009D0ADC"/>
    <w:rsid w:val="009D3E14"/>
    <w:rsid w:val="009D4205"/>
    <w:rsid w:val="009D4DCF"/>
    <w:rsid w:val="009D6003"/>
    <w:rsid w:val="009D63A7"/>
    <w:rsid w:val="009D669E"/>
    <w:rsid w:val="009D7F5B"/>
    <w:rsid w:val="009E36F1"/>
    <w:rsid w:val="009E651A"/>
    <w:rsid w:val="009E6CF9"/>
    <w:rsid w:val="009F0C62"/>
    <w:rsid w:val="009F28AF"/>
    <w:rsid w:val="009F2E45"/>
    <w:rsid w:val="009F3E25"/>
    <w:rsid w:val="009F457D"/>
    <w:rsid w:val="009F671B"/>
    <w:rsid w:val="009F7B05"/>
    <w:rsid w:val="00A0430B"/>
    <w:rsid w:val="00A06314"/>
    <w:rsid w:val="00A06716"/>
    <w:rsid w:val="00A06E25"/>
    <w:rsid w:val="00A07BCB"/>
    <w:rsid w:val="00A11410"/>
    <w:rsid w:val="00A124D1"/>
    <w:rsid w:val="00A13E60"/>
    <w:rsid w:val="00A15C8F"/>
    <w:rsid w:val="00A2154D"/>
    <w:rsid w:val="00A22EE0"/>
    <w:rsid w:val="00A238E1"/>
    <w:rsid w:val="00A25F63"/>
    <w:rsid w:val="00A27CBD"/>
    <w:rsid w:val="00A3012D"/>
    <w:rsid w:val="00A3145F"/>
    <w:rsid w:val="00A3277C"/>
    <w:rsid w:val="00A32D32"/>
    <w:rsid w:val="00A32FD5"/>
    <w:rsid w:val="00A3387D"/>
    <w:rsid w:val="00A34B00"/>
    <w:rsid w:val="00A37EF8"/>
    <w:rsid w:val="00A40687"/>
    <w:rsid w:val="00A43E1E"/>
    <w:rsid w:val="00A445F7"/>
    <w:rsid w:val="00A4789C"/>
    <w:rsid w:val="00A47CBB"/>
    <w:rsid w:val="00A5207B"/>
    <w:rsid w:val="00A52AA3"/>
    <w:rsid w:val="00A52B11"/>
    <w:rsid w:val="00A545C6"/>
    <w:rsid w:val="00A548B0"/>
    <w:rsid w:val="00A62DAD"/>
    <w:rsid w:val="00A63214"/>
    <w:rsid w:val="00A63340"/>
    <w:rsid w:val="00A65DE0"/>
    <w:rsid w:val="00A67406"/>
    <w:rsid w:val="00A67A4C"/>
    <w:rsid w:val="00A71268"/>
    <w:rsid w:val="00A7393C"/>
    <w:rsid w:val="00A77FD1"/>
    <w:rsid w:val="00A80D5C"/>
    <w:rsid w:val="00A846EB"/>
    <w:rsid w:val="00A852B1"/>
    <w:rsid w:val="00A85A5A"/>
    <w:rsid w:val="00A91E6D"/>
    <w:rsid w:val="00A94498"/>
    <w:rsid w:val="00A956A9"/>
    <w:rsid w:val="00A97ABD"/>
    <w:rsid w:val="00AA0EC5"/>
    <w:rsid w:val="00AA21F8"/>
    <w:rsid w:val="00AA265E"/>
    <w:rsid w:val="00AA3CFB"/>
    <w:rsid w:val="00AA3EA5"/>
    <w:rsid w:val="00AA61BB"/>
    <w:rsid w:val="00AA7275"/>
    <w:rsid w:val="00AB0E79"/>
    <w:rsid w:val="00AB1B34"/>
    <w:rsid w:val="00AB233C"/>
    <w:rsid w:val="00AB2976"/>
    <w:rsid w:val="00AB468F"/>
    <w:rsid w:val="00AB4CA4"/>
    <w:rsid w:val="00AB4DC8"/>
    <w:rsid w:val="00AB55DE"/>
    <w:rsid w:val="00AB55EE"/>
    <w:rsid w:val="00AB604D"/>
    <w:rsid w:val="00AB6695"/>
    <w:rsid w:val="00AC1236"/>
    <w:rsid w:val="00AC49B3"/>
    <w:rsid w:val="00AC5E58"/>
    <w:rsid w:val="00AC7478"/>
    <w:rsid w:val="00AC7EA2"/>
    <w:rsid w:val="00AD1220"/>
    <w:rsid w:val="00AD18CD"/>
    <w:rsid w:val="00AD3446"/>
    <w:rsid w:val="00AD3D16"/>
    <w:rsid w:val="00AD5F2D"/>
    <w:rsid w:val="00AD6417"/>
    <w:rsid w:val="00AD6ECB"/>
    <w:rsid w:val="00AE78F4"/>
    <w:rsid w:val="00AF12FD"/>
    <w:rsid w:val="00AF38F6"/>
    <w:rsid w:val="00AF6626"/>
    <w:rsid w:val="00AF747C"/>
    <w:rsid w:val="00B02FEE"/>
    <w:rsid w:val="00B032F2"/>
    <w:rsid w:val="00B051A2"/>
    <w:rsid w:val="00B057E6"/>
    <w:rsid w:val="00B05EC2"/>
    <w:rsid w:val="00B10302"/>
    <w:rsid w:val="00B1085D"/>
    <w:rsid w:val="00B14914"/>
    <w:rsid w:val="00B14EA4"/>
    <w:rsid w:val="00B2014B"/>
    <w:rsid w:val="00B2061D"/>
    <w:rsid w:val="00B23A3E"/>
    <w:rsid w:val="00B26225"/>
    <w:rsid w:val="00B2695C"/>
    <w:rsid w:val="00B279B2"/>
    <w:rsid w:val="00B27A99"/>
    <w:rsid w:val="00B31AE6"/>
    <w:rsid w:val="00B31D0A"/>
    <w:rsid w:val="00B32739"/>
    <w:rsid w:val="00B34B3B"/>
    <w:rsid w:val="00B3516F"/>
    <w:rsid w:val="00B3608A"/>
    <w:rsid w:val="00B3631E"/>
    <w:rsid w:val="00B37961"/>
    <w:rsid w:val="00B37F06"/>
    <w:rsid w:val="00B40026"/>
    <w:rsid w:val="00B40C72"/>
    <w:rsid w:val="00B424AA"/>
    <w:rsid w:val="00B425A1"/>
    <w:rsid w:val="00B43265"/>
    <w:rsid w:val="00B443DA"/>
    <w:rsid w:val="00B45194"/>
    <w:rsid w:val="00B46404"/>
    <w:rsid w:val="00B46B4D"/>
    <w:rsid w:val="00B4751D"/>
    <w:rsid w:val="00B47847"/>
    <w:rsid w:val="00B47D53"/>
    <w:rsid w:val="00B5277A"/>
    <w:rsid w:val="00B53E58"/>
    <w:rsid w:val="00B568F4"/>
    <w:rsid w:val="00B56C0F"/>
    <w:rsid w:val="00B56DA8"/>
    <w:rsid w:val="00B57944"/>
    <w:rsid w:val="00B579E8"/>
    <w:rsid w:val="00B60E6B"/>
    <w:rsid w:val="00B65D1A"/>
    <w:rsid w:val="00B710A3"/>
    <w:rsid w:val="00B74AF1"/>
    <w:rsid w:val="00B773E6"/>
    <w:rsid w:val="00B81665"/>
    <w:rsid w:val="00B81DD9"/>
    <w:rsid w:val="00B87023"/>
    <w:rsid w:val="00B903DD"/>
    <w:rsid w:val="00B90E07"/>
    <w:rsid w:val="00B91102"/>
    <w:rsid w:val="00B918C7"/>
    <w:rsid w:val="00B93C04"/>
    <w:rsid w:val="00B94DC0"/>
    <w:rsid w:val="00B9687F"/>
    <w:rsid w:val="00B97D5E"/>
    <w:rsid w:val="00BA3665"/>
    <w:rsid w:val="00BA4923"/>
    <w:rsid w:val="00BA7F71"/>
    <w:rsid w:val="00BB10C3"/>
    <w:rsid w:val="00BB1ACB"/>
    <w:rsid w:val="00BB40E3"/>
    <w:rsid w:val="00BB463E"/>
    <w:rsid w:val="00BB46E3"/>
    <w:rsid w:val="00BB5BDE"/>
    <w:rsid w:val="00BB6C89"/>
    <w:rsid w:val="00BD00FE"/>
    <w:rsid w:val="00BD28D1"/>
    <w:rsid w:val="00BD35EF"/>
    <w:rsid w:val="00BD3EE1"/>
    <w:rsid w:val="00BD68E2"/>
    <w:rsid w:val="00BD6CD6"/>
    <w:rsid w:val="00BD7D2A"/>
    <w:rsid w:val="00BE4852"/>
    <w:rsid w:val="00BE7DAC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3B"/>
    <w:rsid w:val="00C0402F"/>
    <w:rsid w:val="00C06324"/>
    <w:rsid w:val="00C06F3B"/>
    <w:rsid w:val="00C15A46"/>
    <w:rsid w:val="00C15A90"/>
    <w:rsid w:val="00C15AD2"/>
    <w:rsid w:val="00C169F4"/>
    <w:rsid w:val="00C16B18"/>
    <w:rsid w:val="00C227C6"/>
    <w:rsid w:val="00C2314B"/>
    <w:rsid w:val="00C234BE"/>
    <w:rsid w:val="00C2636D"/>
    <w:rsid w:val="00C274E9"/>
    <w:rsid w:val="00C275CA"/>
    <w:rsid w:val="00C32501"/>
    <w:rsid w:val="00C331EC"/>
    <w:rsid w:val="00C33D61"/>
    <w:rsid w:val="00C34EF8"/>
    <w:rsid w:val="00C3508D"/>
    <w:rsid w:val="00C366FE"/>
    <w:rsid w:val="00C37362"/>
    <w:rsid w:val="00C37A4F"/>
    <w:rsid w:val="00C40B52"/>
    <w:rsid w:val="00C40C4D"/>
    <w:rsid w:val="00C41304"/>
    <w:rsid w:val="00C423BE"/>
    <w:rsid w:val="00C4252E"/>
    <w:rsid w:val="00C4654E"/>
    <w:rsid w:val="00C518AC"/>
    <w:rsid w:val="00C53807"/>
    <w:rsid w:val="00C5504E"/>
    <w:rsid w:val="00C55474"/>
    <w:rsid w:val="00C5693D"/>
    <w:rsid w:val="00C577C0"/>
    <w:rsid w:val="00C62432"/>
    <w:rsid w:val="00C62D3D"/>
    <w:rsid w:val="00C647F2"/>
    <w:rsid w:val="00C6508E"/>
    <w:rsid w:val="00C6735C"/>
    <w:rsid w:val="00C73701"/>
    <w:rsid w:val="00C73F3A"/>
    <w:rsid w:val="00C772CD"/>
    <w:rsid w:val="00C77A05"/>
    <w:rsid w:val="00C809D2"/>
    <w:rsid w:val="00C8289D"/>
    <w:rsid w:val="00C82CE9"/>
    <w:rsid w:val="00C83974"/>
    <w:rsid w:val="00C83A20"/>
    <w:rsid w:val="00C83D8B"/>
    <w:rsid w:val="00C85DA1"/>
    <w:rsid w:val="00C87BAB"/>
    <w:rsid w:val="00C908DB"/>
    <w:rsid w:val="00C9133C"/>
    <w:rsid w:val="00C9176A"/>
    <w:rsid w:val="00C928FA"/>
    <w:rsid w:val="00C93613"/>
    <w:rsid w:val="00C93F17"/>
    <w:rsid w:val="00C95EF0"/>
    <w:rsid w:val="00C977FA"/>
    <w:rsid w:val="00C97AAC"/>
    <w:rsid w:val="00CA0275"/>
    <w:rsid w:val="00CA3221"/>
    <w:rsid w:val="00CA4FA2"/>
    <w:rsid w:val="00CA5636"/>
    <w:rsid w:val="00CA60DF"/>
    <w:rsid w:val="00CB0048"/>
    <w:rsid w:val="00CB0167"/>
    <w:rsid w:val="00CB068D"/>
    <w:rsid w:val="00CB2407"/>
    <w:rsid w:val="00CB2F43"/>
    <w:rsid w:val="00CC09C5"/>
    <w:rsid w:val="00CC1A2E"/>
    <w:rsid w:val="00CC3456"/>
    <w:rsid w:val="00CC3491"/>
    <w:rsid w:val="00CC5A7E"/>
    <w:rsid w:val="00CD3507"/>
    <w:rsid w:val="00CD41D0"/>
    <w:rsid w:val="00CD45B8"/>
    <w:rsid w:val="00CD4D80"/>
    <w:rsid w:val="00CD511F"/>
    <w:rsid w:val="00CD55BF"/>
    <w:rsid w:val="00CE1E32"/>
    <w:rsid w:val="00CE481D"/>
    <w:rsid w:val="00CE52E8"/>
    <w:rsid w:val="00CE7A25"/>
    <w:rsid w:val="00CF35F2"/>
    <w:rsid w:val="00CF5D59"/>
    <w:rsid w:val="00CF7B55"/>
    <w:rsid w:val="00D01591"/>
    <w:rsid w:val="00D07525"/>
    <w:rsid w:val="00D1653A"/>
    <w:rsid w:val="00D16F6E"/>
    <w:rsid w:val="00D215BE"/>
    <w:rsid w:val="00D224CE"/>
    <w:rsid w:val="00D23FC4"/>
    <w:rsid w:val="00D24172"/>
    <w:rsid w:val="00D274CF"/>
    <w:rsid w:val="00D30BD1"/>
    <w:rsid w:val="00D32337"/>
    <w:rsid w:val="00D344CF"/>
    <w:rsid w:val="00D3522F"/>
    <w:rsid w:val="00D353A5"/>
    <w:rsid w:val="00D3720B"/>
    <w:rsid w:val="00D37EE7"/>
    <w:rsid w:val="00D40A17"/>
    <w:rsid w:val="00D40ADE"/>
    <w:rsid w:val="00D41387"/>
    <w:rsid w:val="00D4355A"/>
    <w:rsid w:val="00D436FC"/>
    <w:rsid w:val="00D4495C"/>
    <w:rsid w:val="00D44A6F"/>
    <w:rsid w:val="00D44C29"/>
    <w:rsid w:val="00D4733B"/>
    <w:rsid w:val="00D52CEB"/>
    <w:rsid w:val="00D55A3E"/>
    <w:rsid w:val="00D5766D"/>
    <w:rsid w:val="00D600FA"/>
    <w:rsid w:val="00D61B2D"/>
    <w:rsid w:val="00D632FD"/>
    <w:rsid w:val="00D63786"/>
    <w:rsid w:val="00D64E75"/>
    <w:rsid w:val="00D669F5"/>
    <w:rsid w:val="00D70703"/>
    <w:rsid w:val="00D7184B"/>
    <w:rsid w:val="00D7327C"/>
    <w:rsid w:val="00D735BC"/>
    <w:rsid w:val="00D767C8"/>
    <w:rsid w:val="00D8001B"/>
    <w:rsid w:val="00D836C2"/>
    <w:rsid w:val="00D850D8"/>
    <w:rsid w:val="00D86DD8"/>
    <w:rsid w:val="00D909F3"/>
    <w:rsid w:val="00D92E05"/>
    <w:rsid w:val="00D9361A"/>
    <w:rsid w:val="00D95B18"/>
    <w:rsid w:val="00D96952"/>
    <w:rsid w:val="00D9774E"/>
    <w:rsid w:val="00DA0AE5"/>
    <w:rsid w:val="00DA0E4B"/>
    <w:rsid w:val="00DA256F"/>
    <w:rsid w:val="00DA273E"/>
    <w:rsid w:val="00DA2A57"/>
    <w:rsid w:val="00DA400B"/>
    <w:rsid w:val="00DA41BE"/>
    <w:rsid w:val="00DA4443"/>
    <w:rsid w:val="00DA4848"/>
    <w:rsid w:val="00DA6FA0"/>
    <w:rsid w:val="00DA76DF"/>
    <w:rsid w:val="00DA7FEF"/>
    <w:rsid w:val="00DB244A"/>
    <w:rsid w:val="00DB286A"/>
    <w:rsid w:val="00DB2EAF"/>
    <w:rsid w:val="00DC08B6"/>
    <w:rsid w:val="00DC1E54"/>
    <w:rsid w:val="00DC28DB"/>
    <w:rsid w:val="00DC4930"/>
    <w:rsid w:val="00DC4AD4"/>
    <w:rsid w:val="00DC4D17"/>
    <w:rsid w:val="00DD1EF6"/>
    <w:rsid w:val="00DD2BB5"/>
    <w:rsid w:val="00DD3330"/>
    <w:rsid w:val="00DD3450"/>
    <w:rsid w:val="00DD3A46"/>
    <w:rsid w:val="00DD5FFC"/>
    <w:rsid w:val="00DD6878"/>
    <w:rsid w:val="00DE19E4"/>
    <w:rsid w:val="00DE750C"/>
    <w:rsid w:val="00DF3702"/>
    <w:rsid w:val="00DF60A5"/>
    <w:rsid w:val="00DF6406"/>
    <w:rsid w:val="00DF7C89"/>
    <w:rsid w:val="00E01667"/>
    <w:rsid w:val="00E02281"/>
    <w:rsid w:val="00E04419"/>
    <w:rsid w:val="00E04C6F"/>
    <w:rsid w:val="00E04F2F"/>
    <w:rsid w:val="00E059F2"/>
    <w:rsid w:val="00E05EDE"/>
    <w:rsid w:val="00E05F9C"/>
    <w:rsid w:val="00E13475"/>
    <w:rsid w:val="00E13FE7"/>
    <w:rsid w:val="00E1419F"/>
    <w:rsid w:val="00E16C52"/>
    <w:rsid w:val="00E17181"/>
    <w:rsid w:val="00E211A3"/>
    <w:rsid w:val="00E2193F"/>
    <w:rsid w:val="00E21AF6"/>
    <w:rsid w:val="00E23C53"/>
    <w:rsid w:val="00E24E1D"/>
    <w:rsid w:val="00E25237"/>
    <w:rsid w:val="00E25B40"/>
    <w:rsid w:val="00E3265C"/>
    <w:rsid w:val="00E3274D"/>
    <w:rsid w:val="00E34717"/>
    <w:rsid w:val="00E37F18"/>
    <w:rsid w:val="00E4068B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5167C"/>
    <w:rsid w:val="00E5195A"/>
    <w:rsid w:val="00E540E2"/>
    <w:rsid w:val="00E54B0E"/>
    <w:rsid w:val="00E55EA1"/>
    <w:rsid w:val="00E62624"/>
    <w:rsid w:val="00E673DF"/>
    <w:rsid w:val="00E67828"/>
    <w:rsid w:val="00E70832"/>
    <w:rsid w:val="00E72305"/>
    <w:rsid w:val="00E73079"/>
    <w:rsid w:val="00E75D36"/>
    <w:rsid w:val="00E77E26"/>
    <w:rsid w:val="00E8152A"/>
    <w:rsid w:val="00E823BE"/>
    <w:rsid w:val="00E8787A"/>
    <w:rsid w:val="00E935DF"/>
    <w:rsid w:val="00E95BB1"/>
    <w:rsid w:val="00EA1602"/>
    <w:rsid w:val="00EA2A8B"/>
    <w:rsid w:val="00EB0535"/>
    <w:rsid w:val="00EB2102"/>
    <w:rsid w:val="00EB3E3A"/>
    <w:rsid w:val="00EB47A4"/>
    <w:rsid w:val="00EB5755"/>
    <w:rsid w:val="00EB71EE"/>
    <w:rsid w:val="00EB75DE"/>
    <w:rsid w:val="00EC0774"/>
    <w:rsid w:val="00EC4071"/>
    <w:rsid w:val="00ED2BE9"/>
    <w:rsid w:val="00ED4110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6BBA"/>
    <w:rsid w:val="00EF0EE3"/>
    <w:rsid w:val="00EF3A36"/>
    <w:rsid w:val="00EF6E14"/>
    <w:rsid w:val="00EF7FCD"/>
    <w:rsid w:val="00F015C1"/>
    <w:rsid w:val="00F061E8"/>
    <w:rsid w:val="00F0649D"/>
    <w:rsid w:val="00F13430"/>
    <w:rsid w:val="00F144DC"/>
    <w:rsid w:val="00F14D91"/>
    <w:rsid w:val="00F16103"/>
    <w:rsid w:val="00F20C30"/>
    <w:rsid w:val="00F226B3"/>
    <w:rsid w:val="00F24116"/>
    <w:rsid w:val="00F2538D"/>
    <w:rsid w:val="00F27009"/>
    <w:rsid w:val="00F27229"/>
    <w:rsid w:val="00F31065"/>
    <w:rsid w:val="00F31E29"/>
    <w:rsid w:val="00F32BA6"/>
    <w:rsid w:val="00F33A83"/>
    <w:rsid w:val="00F35341"/>
    <w:rsid w:val="00F36375"/>
    <w:rsid w:val="00F3781E"/>
    <w:rsid w:val="00F4021C"/>
    <w:rsid w:val="00F40A30"/>
    <w:rsid w:val="00F40CED"/>
    <w:rsid w:val="00F43015"/>
    <w:rsid w:val="00F44F80"/>
    <w:rsid w:val="00F47696"/>
    <w:rsid w:val="00F477EA"/>
    <w:rsid w:val="00F47BFE"/>
    <w:rsid w:val="00F5104A"/>
    <w:rsid w:val="00F510A3"/>
    <w:rsid w:val="00F53753"/>
    <w:rsid w:val="00F541FB"/>
    <w:rsid w:val="00F57720"/>
    <w:rsid w:val="00F57E98"/>
    <w:rsid w:val="00F60DB3"/>
    <w:rsid w:val="00F61934"/>
    <w:rsid w:val="00F66821"/>
    <w:rsid w:val="00F66F63"/>
    <w:rsid w:val="00F67CB9"/>
    <w:rsid w:val="00F719AD"/>
    <w:rsid w:val="00F729F9"/>
    <w:rsid w:val="00F75309"/>
    <w:rsid w:val="00F7755A"/>
    <w:rsid w:val="00F81A12"/>
    <w:rsid w:val="00F852BD"/>
    <w:rsid w:val="00F86C6A"/>
    <w:rsid w:val="00F87C88"/>
    <w:rsid w:val="00F90D7C"/>
    <w:rsid w:val="00F9123C"/>
    <w:rsid w:val="00F92086"/>
    <w:rsid w:val="00F926EE"/>
    <w:rsid w:val="00F927C2"/>
    <w:rsid w:val="00F931AF"/>
    <w:rsid w:val="00F93465"/>
    <w:rsid w:val="00F977D5"/>
    <w:rsid w:val="00FA1E6B"/>
    <w:rsid w:val="00FA3C7D"/>
    <w:rsid w:val="00FA4C3D"/>
    <w:rsid w:val="00FA5391"/>
    <w:rsid w:val="00FB128A"/>
    <w:rsid w:val="00FB1366"/>
    <w:rsid w:val="00FB1C48"/>
    <w:rsid w:val="00FB54C0"/>
    <w:rsid w:val="00FB5F63"/>
    <w:rsid w:val="00FB643D"/>
    <w:rsid w:val="00FB7093"/>
    <w:rsid w:val="00FB74B4"/>
    <w:rsid w:val="00FB7B5E"/>
    <w:rsid w:val="00FB7DAA"/>
    <w:rsid w:val="00FC0F26"/>
    <w:rsid w:val="00FC1113"/>
    <w:rsid w:val="00FC175D"/>
    <w:rsid w:val="00FC47A3"/>
    <w:rsid w:val="00FD0DBB"/>
    <w:rsid w:val="00FD1B7B"/>
    <w:rsid w:val="00FD30CD"/>
    <w:rsid w:val="00FD5A66"/>
    <w:rsid w:val="00FE4A25"/>
    <w:rsid w:val="00FE5890"/>
    <w:rsid w:val="00FE5BDF"/>
    <w:rsid w:val="00FE5DDD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855ED23D-F164-4D39-BEF2-AAF08798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3888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3888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2">
    <w:name w:val="Bibliography"/>
    <w:basedOn w:val="a"/>
    <w:next w:val="a"/>
    <w:uiPriority w:val="37"/>
    <w:unhideWhenUsed/>
    <w:rsid w:val="00CC3456"/>
  </w:style>
  <w:style w:type="character" w:styleId="af3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490E891-E41A-419C-8D39-1613ED4C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NR-U</vt:lpstr>
    </vt:vector>
  </TitlesOfParts>
  <Company>Panasonic Corporation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NR-U</dc:title>
  <dc:subject>Numerology for NR-U</dc:subject>
  <dc:creator>Shotaro Maki</dc:creator>
  <cp:keywords>3GPP; RAN1</cp:keywords>
  <dc:description/>
  <cp:lastModifiedBy>Maki Shotaro (眞木 翔太郎)</cp:lastModifiedBy>
  <cp:revision>5</cp:revision>
  <dcterms:created xsi:type="dcterms:W3CDTF">2018-08-09T01:21:00Z</dcterms:created>
  <dcterms:modified xsi:type="dcterms:W3CDTF">2018-08-09T01:21:00Z</dcterms:modified>
</cp:coreProperties>
</file>